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562D" w14:textId="77777777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b/>
          <w:bCs/>
          <w:color w:val="000000"/>
          <w:sz w:val="22"/>
          <w:szCs w:val="22"/>
          <w:u w:val="single"/>
          <w:lang w:val="en-US"/>
        </w:rPr>
        <w:t>Standard Terms &amp; Conditions: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3452C926" w14:textId="77777777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eop"/>
          <w:color w:val="000000"/>
          <w:sz w:val="22"/>
          <w:szCs w:val="22"/>
        </w:rPr>
        <w:t> </w:t>
      </w:r>
    </w:p>
    <w:p w14:paraId="1F98B986" w14:textId="77777777" w:rsidR="008C4617" w:rsidRDefault="008C4617" w:rsidP="006709A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AFE6FA1" w14:textId="77777777" w:rsidR="008C4617" w:rsidRDefault="008C4617" w:rsidP="006709A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5559C77" w14:textId="77777777" w:rsidR="008C4617" w:rsidRDefault="008C4617" w:rsidP="006709A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CEE3D4E" w14:textId="77777777" w:rsidR="00305E32" w:rsidRDefault="00305E32" w:rsidP="00305E32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>Offer T&amp;Cs</w:t>
      </w:r>
    </w:p>
    <w:p w14:paraId="4AB29E32" w14:textId="77777777" w:rsidR="00305E32" w:rsidRPr="00305E32" w:rsidRDefault="00305E32" w:rsidP="00305E32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</w:rPr>
        <w:t> </w:t>
      </w:r>
    </w:p>
    <w:p w14:paraId="416BBB3B" w14:textId="77777777" w:rsidR="00305E32" w:rsidRPr="00305E32" w:rsidRDefault="00305E32" w:rsidP="00305E32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 w:rsidRPr="00305E32">
        <w:rPr>
          <w:rStyle w:val="normaltextrun"/>
        </w:rPr>
        <w:t xml:space="preserve">Get 4% instant discount using selected CANARA BANK credit card </w:t>
      </w:r>
      <w:r w:rsidRPr="00305E32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up to a maximum discount of Rs. 10,000/- (Rupees Ten Thousand Only) per card</w:t>
      </w:r>
      <w:r w:rsidRPr="00305E32">
        <w:rPr>
          <w:rStyle w:val="normaltextrun"/>
        </w:rPr>
        <w:t xml:space="preserve"> during the Offer Period, by using the coupon code “CB257”, on purchasing selected </w:t>
      </w:r>
      <w:proofErr w:type="gramStart"/>
      <w:r w:rsidRPr="00305E32">
        <w:rPr>
          <w:rStyle w:val="normaltextrun"/>
        </w:rPr>
        <w:t>products  worth</w:t>
      </w:r>
      <w:proofErr w:type="gramEnd"/>
      <w:r w:rsidRPr="00305E32">
        <w:rPr>
          <w:rStyle w:val="normaltextrun"/>
        </w:rPr>
        <w:t xml:space="preserve"> Rs. 50,000/- (Rupees Fifty Thousand Only) and above from </w:t>
      </w:r>
      <w:hyperlink r:id="rId8" w:history="1">
        <w:r w:rsidRPr="00305E32">
          <w:rPr>
            <w:rStyle w:val="Hyperlink"/>
          </w:rPr>
          <w:t>https://aashiyana.tatasteel.com</w:t>
        </w:r>
      </w:hyperlink>
      <w:r w:rsidRPr="00305E32">
        <w:rPr>
          <w:rStyle w:val="normaltextrun"/>
        </w:rPr>
        <w:t xml:space="preserve"> (“Platform”). </w:t>
      </w:r>
      <w:r w:rsidRPr="00305E32">
        <w:rPr>
          <w:rStyle w:val="eop"/>
        </w:rPr>
        <w:t> </w:t>
      </w:r>
    </w:p>
    <w:p w14:paraId="5CFAA2D2" w14:textId="77777777" w:rsidR="00305E32" w:rsidRPr="00305E32" w:rsidRDefault="00305E32" w:rsidP="00305E3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</w:rPr>
      </w:pPr>
    </w:p>
    <w:p w14:paraId="16452AB5" w14:textId="77777777" w:rsidR="00305E32" w:rsidRPr="00305E32" w:rsidRDefault="00305E32" w:rsidP="00305E32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 w:rsidRPr="00305E32">
        <w:rPr>
          <w:rStyle w:val="eop"/>
        </w:rPr>
        <w:t xml:space="preserve">Offer is valid only for online payments made using selected </w:t>
      </w:r>
      <w:r w:rsidRPr="00305E32">
        <w:rPr>
          <w:rStyle w:val="normaltextrun"/>
        </w:rPr>
        <w:t xml:space="preserve">CANARA BANK credit </w:t>
      </w:r>
      <w:proofErr w:type="gramStart"/>
      <w:r w:rsidRPr="00305E32">
        <w:rPr>
          <w:rStyle w:val="normaltextrun"/>
        </w:rPr>
        <w:t xml:space="preserve">cards </w:t>
      </w:r>
      <w:r w:rsidRPr="00305E32">
        <w:rPr>
          <w:rStyle w:val="eop"/>
        </w:rPr>
        <w:t xml:space="preserve"> and</w:t>
      </w:r>
      <w:proofErr w:type="gramEnd"/>
      <w:r w:rsidRPr="00305E32">
        <w:rPr>
          <w:rStyle w:val="eop"/>
        </w:rPr>
        <w:t xml:space="preserve"> is not applicable on payments made using any other mode/modes including but not limited to internet banking, UPI payment, card-on-delivery</w:t>
      </w:r>
      <w:ins w:id="0" w:author="Aritra Chakraborty" w:date="2025-06-27T10:34:00Z">
        <w:r w:rsidRPr="00305E32">
          <w:rPr>
            <w:rStyle w:val="eop"/>
          </w:rPr>
          <w:t>,</w:t>
        </w:r>
      </w:ins>
      <w:r w:rsidRPr="00305E32">
        <w:rPr>
          <w:rStyle w:val="eop"/>
        </w:rPr>
        <w:t xml:space="preserve"> cash-on-delivery, etc.</w:t>
      </w:r>
    </w:p>
    <w:p w14:paraId="7684221D" w14:textId="77777777" w:rsidR="00305E32" w:rsidRPr="00305E32" w:rsidRDefault="00305E32" w:rsidP="00305E3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</w:rPr>
      </w:pPr>
    </w:p>
    <w:p w14:paraId="461DB3DD" w14:textId="6A4AD9D3" w:rsidR="00305E32" w:rsidRPr="00305E32" w:rsidRDefault="00305E32" w:rsidP="00305E32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 w:rsidRPr="00305E32">
        <w:rPr>
          <w:rStyle w:val="normaltextrun"/>
        </w:rPr>
        <w:t>The offer is valid from 01/07/25 till 30/</w:t>
      </w:r>
      <w:r w:rsidR="0066713E">
        <w:rPr>
          <w:rStyle w:val="normaltextrun"/>
        </w:rPr>
        <w:t>9</w:t>
      </w:r>
      <w:r w:rsidRPr="00305E32">
        <w:rPr>
          <w:rStyle w:val="normaltextrun"/>
        </w:rPr>
        <w:t>/25 (Offer Period) or till stock last, whichever is earlier</w:t>
      </w:r>
      <w:ins w:id="1" w:author="Aritra Chakraborty" w:date="2025-06-27T10:37:00Z">
        <w:r w:rsidRPr="00305E32">
          <w:rPr>
            <w:rStyle w:val="normaltextrun"/>
          </w:rPr>
          <w:t>.</w:t>
        </w:r>
      </w:ins>
    </w:p>
    <w:p w14:paraId="7C89EC8A" w14:textId="77777777" w:rsidR="00305E32" w:rsidRPr="00305E32" w:rsidRDefault="00305E32" w:rsidP="00305E3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</w:rPr>
      </w:pPr>
    </w:p>
    <w:p w14:paraId="5244605E" w14:textId="77777777" w:rsidR="00305E32" w:rsidRPr="00305E32" w:rsidRDefault="00305E32" w:rsidP="00305E32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305E32">
        <w:rPr>
          <w:rStyle w:val="normaltextrun"/>
        </w:rPr>
        <w:t xml:space="preserve">Cardholder may make multiple transactions during the validity period of the </w:t>
      </w:r>
      <w:proofErr w:type="gramStart"/>
      <w:r w:rsidRPr="00305E32">
        <w:rPr>
          <w:rStyle w:val="normaltextrun"/>
        </w:rPr>
        <w:t>Offer  up</w:t>
      </w:r>
      <w:proofErr w:type="gramEnd"/>
      <w:r w:rsidRPr="00305E32">
        <w:rPr>
          <w:rStyle w:val="normaltextrun"/>
        </w:rPr>
        <w:t xml:space="preserve"> to a maximum discount of Rs. 10,000/- (Rupees Ten Thousand Only) per credit card during the Offer Period, provided each individual transaction amount</w:t>
      </w:r>
      <w:ins w:id="2" w:author="Aritra Chakraborty" w:date="2025-06-27T10:37:00Z">
        <w:r w:rsidRPr="00305E32">
          <w:rPr>
            <w:rStyle w:val="normaltextrun"/>
          </w:rPr>
          <w:t>s</w:t>
        </w:r>
      </w:ins>
      <w:r w:rsidRPr="00305E32">
        <w:rPr>
          <w:rStyle w:val="normaltextrun"/>
        </w:rPr>
        <w:t xml:space="preserve"> to Rs 50,000/- (Rupees Fifty Thousand Only) or above.</w:t>
      </w:r>
    </w:p>
    <w:p w14:paraId="2431E844" w14:textId="77777777" w:rsidR="00305E32" w:rsidRPr="00305E32" w:rsidRDefault="00305E32" w:rsidP="00305E3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</w:rPr>
      </w:pPr>
      <w:r w:rsidRPr="00305E32">
        <w:rPr>
          <w:rStyle w:val="normaltextrun"/>
        </w:rPr>
        <w:t> </w:t>
      </w:r>
    </w:p>
    <w:p w14:paraId="29A844AF" w14:textId="77777777" w:rsidR="00305E32" w:rsidRPr="00305E32" w:rsidRDefault="00305E32" w:rsidP="00305E32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jc w:val="both"/>
        <w:textAlignment w:val="baseline"/>
      </w:pPr>
      <w:r w:rsidRPr="00305E32">
        <w:rPr>
          <w:rStyle w:val="normaltextrun"/>
        </w:rPr>
        <w:t xml:space="preserve">Offer is valid on selected </w:t>
      </w:r>
      <w:r w:rsidRPr="00305E32">
        <w:rPr>
          <w:rStyle w:val="normaltextrun"/>
          <w:sz w:val="22"/>
          <w:szCs w:val="22"/>
        </w:rPr>
        <w:t xml:space="preserve">CANARA BANK credit card </w:t>
      </w:r>
      <w:r w:rsidRPr="00305E32">
        <w:rPr>
          <w:rStyle w:val="normaltextrun"/>
        </w:rPr>
        <w:t>– to know more about selected cards find BIN numbers in ‘know more’ option</w:t>
      </w:r>
      <w:ins w:id="3" w:author="Aritra Chakraborty" w:date="2025-06-27T10:40:00Z">
        <w:r w:rsidRPr="00305E32">
          <w:rPr>
            <w:rStyle w:val="normaltextrun"/>
          </w:rPr>
          <w:t>.</w:t>
        </w:r>
      </w:ins>
    </w:p>
    <w:p w14:paraId="375FA818" w14:textId="77777777" w:rsidR="00305E32" w:rsidRPr="00305E32" w:rsidRDefault="00305E32" w:rsidP="00305E3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  <w:r w:rsidRPr="00305E32">
        <w:rPr>
          <w:rStyle w:val="eop"/>
        </w:rPr>
        <w:t> </w:t>
      </w:r>
    </w:p>
    <w:p w14:paraId="6BC0753C" w14:textId="663D4188" w:rsidR="00305E32" w:rsidRPr="00305E32" w:rsidRDefault="00305E32" w:rsidP="00305E32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305E32">
        <w:rPr>
          <w:rStyle w:val="normaltextrun"/>
        </w:rPr>
        <w:t>Offer is applicable only on purchase of Tata Tiscon and Tata Structura</w:t>
      </w:r>
      <w:ins w:id="4" w:author="Avineesh Arora" w:date="2025-06-30T16:05:00Z">
        <w:r w:rsidRPr="00305E32">
          <w:rPr>
            <w:rStyle w:val="normaltextrun"/>
          </w:rPr>
          <w:t xml:space="preserve"> </w:t>
        </w:r>
      </w:ins>
      <w:r w:rsidRPr="00305E32">
        <w:rPr>
          <w:rStyle w:val="normaltextrun"/>
        </w:rPr>
        <w:t xml:space="preserve">products from the Platform during the Offer Period. </w:t>
      </w:r>
    </w:p>
    <w:p w14:paraId="515E7ACD" w14:textId="77777777" w:rsidR="00305E32" w:rsidRPr="00305E32" w:rsidRDefault="00305E32" w:rsidP="00305E32">
      <w:pPr>
        <w:pStyle w:val="paragraph"/>
        <w:spacing w:before="0" w:beforeAutospacing="0" w:after="0" w:afterAutospacing="0"/>
        <w:jc w:val="both"/>
        <w:textAlignment w:val="baseline"/>
      </w:pPr>
    </w:p>
    <w:p w14:paraId="3099FBFE" w14:textId="77777777" w:rsidR="00305E32" w:rsidRPr="00305E32" w:rsidRDefault="00305E32" w:rsidP="00305E32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jc w:val="both"/>
        <w:textAlignment w:val="baseline"/>
      </w:pPr>
      <w:r w:rsidRPr="00305E32">
        <w:rPr>
          <w:rStyle w:val="normaltextrun"/>
        </w:rPr>
        <w:t>The instant discount shall be calculated on the price of the product prevalent at the time of placing the order. </w:t>
      </w:r>
      <w:r w:rsidRPr="00305E32">
        <w:rPr>
          <w:rStyle w:val="eop"/>
        </w:rPr>
        <w:t> </w:t>
      </w:r>
    </w:p>
    <w:p w14:paraId="1E64F9DF" w14:textId="77777777" w:rsidR="00305E32" w:rsidRPr="00305E32" w:rsidRDefault="00305E32" w:rsidP="00305E32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305E32">
        <w:rPr>
          <w:rStyle w:val="eop"/>
        </w:rPr>
        <w:t> </w:t>
      </w:r>
    </w:p>
    <w:p w14:paraId="22D29523" w14:textId="77777777" w:rsidR="00305E32" w:rsidRPr="00305E32" w:rsidRDefault="00305E32" w:rsidP="00305E32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jc w:val="both"/>
        <w:textAlignment w:val="baseline"/>
      </w:pPr>
      <w:r w:rsidRPr="00305E32">
        <w:rPr>
          <w:rStyle w:val="normaltextrun"/>
        </w:rPr>
        <w:t>No two or more offers/schemes on the Platform may be clubbed together. </w:t>
      </w:r>
      <w:r w:rsidRPr="00305E32">
        <w:rPr>
          <w:rStyle w:val="eop"/>
        </w:rPr>
        <w:t> </w:t>
      </w:r>
    </w:p>
    <w:p w14:paraId="03B0313E" w14:textId="77777777" w:rsidR="00305E32" w:rsidRPr="00305E32" w:rsidRDefault="00305E32" w:rsidP="00305E32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305E32">
        <w:rPr>
          <w:rStyle w:val="eop"/>
        </w:rPr>
        <w:t> </w:t>
      </w:r>
    </w:p>
    <w:p w14:paraId="195DBC9E" w14:textId="77777777" w:rsidR="00305E32" w:rsidRPr="00305E32" w:rsidRDefault="00305E32" w:rsidP="00305E32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jc w:val="both"/>
        <w:textAlignment w:val="baseline"/>
      </w:pPr>
      <w:r w:rsidRPr="00305E32">
        <w:rPr>
          <w:rStyle w:val="normaltextrun"/>
        </w:rPr>
        <w:t>Tata Steel Limited reserves the right to modify/change/discontinue all or any of the terms of this Offer without giving prior notice.</w:t>
      </w:r>
      <w:r w:rsidRPr="00305E32">
        <w:rPr>
          <w:rStyle w:val="eop"/>
        </w:rPr>
        <w:t> </w:t>
      </w:r>
    </w:p>
    <w:p w14:paraId="3C19A981" w14:textId="77777777" w:rsidR="00305E32" w:rsidRPr="00305E32" w:rsidRDefault="00305E32" w:rsidP="00305E32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305E32">
        <w:rPr>
          <w:rStyle w:val="eop"/>
        </w:rPr>
        <w:t> </w:t>
      </w:r>
    </w:p>
    <w:p w14:paraId="3F8884DE" w14:textId="77777777" w:rsidR="00305E32" w:rsidRPr="00305E32" w:rsidRDefault="00305E32" w:rsidP="00305E32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305E32">
        <w:rPr>
          <w:rStyle w:val="normaltextrun"/>
        </w:rPr>
        <w:t xml:space="preserve">The Offer shall also be subject to other terms and conditions of </w:t>
      </w:r>
      <w:hyperlink r:id="rId9" w:history="1">
        <w:r w:rsidRPr="00305E32">
          <w:rPr>
            <w:rStyle w:val="Hyperlink"/>
          </w:rPr>
          <w:t>https://aashiyana.tatasteel.com</w:t>
        </w:r>
      </w:hyperlink>
      <w:r w:rsidRPr="00305E32">
        <w:rPr>
          <w:rStyle w:val="normaltextrun"/>
        </w:rPr>
        <w:t>.</w:t>
      </w:r>
    </w:p>
    <w:p w14:paraId="735E0BAB" w14:textId="77777777" w:rsidR="00305E32" w:rsidRPr="00305E32" w:rsidRDefault="00305E32" w:rsidP="00305E3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</w:rPr>
      </w:pPr>
    </w:p>
    <w:p w14:paraId="79F282D9" w14:textId="77777777" w:rsidR="00305E32" w:rsidRPr="00305E32" w:rsidRDefault="00305E32" w:rsidP="00305E32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305E32">
        <w:rPr>
          <w:rStyle w:val="normaltextrun"/>
        </w:rPr>
        <w:t xml:space="preserve">The Offer shall also be subject to Additional Terms and Conditions which may be accessed by clicking on ‘know more’.  </w:t>
      </w:r>
    </w:p>
    <w:p w14:paraId="45894F4F" w14:textId="77777777" w:rsidR="008C4617" w:rsidRDefault="008C4617" w:rsidP="006709A0">
      <w:pPr>
        <w:pStyle w:val="paragraph"/>
        <w:spacing w:before="0" w:beforeAutospacing="0" w:after="0" w:afterAutospacing="0"/>
        <w:jc w:val="both"/>
        <w:textAlignment w:val="baseline"/>
      </w:pPr>
    </w:p>
    <w:p w14:paraId="670D6B9E" w14:textId="77777777" w:rsidR="00305E32" w:rsidRDefault="00305E32" w:rsidP="006709A0">
      <w:pPr>
        <w:pStyle w:val="paragraph"/>
        <w:spacing w:before="0" w:beforeAutospacing="0" w:after="0" w:afterAutospacing="0"/>
        <w:jc w:val="both"/>
        <w:textAlignment w:val="baseline"/>
      </w:pPr>
    </w:p>
    <w:p w14:paraId="0E3CD22D" w14:textId="77777777" w:rsidR="00305E32" w:rsidRDefault="00305E32" w:rsidP="006709A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05CF2C7C" w14:textId="77777777" w:rsidR="00305E32" w:rsidRDefault="00305E32" w:rsidP="006709A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07FC440E" w14:textId="77777777" w:rsidR="008C4617" w:rsidRPr="006C4921" w:rsidRDefault="008C4617" w:rsidP="006709A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815E92F" w14:textId="77777777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eop"/>
          <w:color w:val="000000"/>
          <w:sz w:val="22"/>
          <w:szCs w:val="22"/>
        </w:rPr>
        <w:t> </w:t>
      </w:r>
    </w:p>
    <w:p w14:paraId="6B9F7D3F" w14:textId="77777777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b/>
          <w:bCs/>
          <w:color w:val="000000"/>
          <w:sz w:val="22"/>
          <w:szCs w:val="22"/>
          <w:lang w:val="en-US"/>
        </w:rPr>
        <w:lastRenderedPageBreak/>
        <w:t> Additional Terms and Condition – 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094DD89" w14:textId="77777777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The following words and phrases shall have the meanings set out hereinbelow in this document unless repugnant to the context: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4A03B027" w14:textId="77777777" w:rsidR="008C5917" w:rsidRPr="006C4921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 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0A89AAC7" w14:textId="07559AE8" w:rsidR="008C5917" w:rsidRPr="006C4921" w:rsidRDefault="008C5917" w:rsidP="008C591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“Cardholder” – A person who is holding a valid</w:t>
      </w:r>
      <w:r w:rsidR="00054B26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r w:rsidR="007A3BC8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BD00C6">
        <w:rPr>
          <w:rStyle w:val="normaltextrun"/>
          <w:color w:val="000000"/>
          <w:sz w:val="22"/>
          <w:szCs w:val="22"/>
          <w:lang w:val="en-US"/>
        </w:rPr>
        <w:t>credit card</w:t>
      </w:r>
      <w:r w:rsidR="007A3BC8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F20A9E" w:rsidRPr="006C4921">
        <w:rPr>
          <w:rStyle w:val="normaltextrun"/>
          <w:color w:val="000000"/>
          <w:sz w:val="22"/>
          <w:szCs w:val="22"/>
          <w:lang w:val="en-US"/>
        </w:rPr>
        <w:t xml:space="preserve">with BIN </w:t>
      </w:r>
      <w:r w:rsidR="00F84AF3" w:rsidRPr="006C4921">
        <w:rPr>
          <w:rStyle w:val="normaltextrun"/>
          <w:color w:val="000000"/>
          <w:sz w:val="22"/>
          <w:szCs w:val="22"/>
          <w:lang w:val="en-US"/>
        </w:rPr>
        <w:t xml:space="preserve">numbers </w:t>
      </w:r>
      <w:r w:rsidR="00F84AF3" w:rsidRPr="006C4921">
        <w:rPr>
          <w:rStyle w:val="normaltextrun"/>
          <w:sz w:val="22"/>
          <w:szCs w:val="22"/>
          <w:lang w:val="en-US"/>
        </w:rPr>
        <w:t>mentioned</w:t>
      </w:r>
      <w:r w:rsidR="00011269" w:rsidRPr="006C4921">
        <w:rPr>
          <w:rStyle w:val="normaltextrun"/>
          <w:sz w:val="22"/>
          <w:szCs w:val="22"/>
          <w:lang w:val="en-US"/>
        </w:rPr>
        <w:t xml:space="preserve"> in the</w:t>
      </w:r>
      <w:r w:rsidR="00011269" w:rsidRPr="006C4921">
        <w:rPr>
          <w:rStyle w:val="eop"/>
          <w:color w:val="000000"/>
          <w:sz w:val="22"/>
          <w:szCs w:val="22"/>
        </w:rPr>
        <w:t xml:space="preserve"> table: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4156"/>
        <w:gridCol w:w="1028"/>
        <w:gridCol w:w="1350"/>
      </w:tblGrid>
      <w:tr w:rsidR="00DD2C96" w:rsidRPr="00DD2C96" w14:paraId="3BC9E530" w14:textId="77777777" w:rsidTr="008C4617">
        <w:trPr>
          <w:trHeight w:val="26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A46BA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bookmarkStart w:id="5" w:name="RANGE!A1:D25"/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BIN</w:t>
            </w:r>
            <w:bookmarkEnd w:id="5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84993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PRODUCT_NAME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B7DD7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TYPE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7A176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VARIANT</w:t>
            </w:r>
          </w:p>
        </w:tc>
      </w:tr>
      <w:tr w:rsidR="00DD2C96" w:rsidRPr="00DD2C96" w14:paraId="2C3CBC41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A3A8E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516299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2470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MASTER EMV STD SECURE 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C822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1AC54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STANDARD</w:t>
            </w:r>
          </w:p>
        </w:tc>
      </w:tr>
      <w:tr w:rsidR="00DD2C96" w:rsidRPr="00DD2C96" w14:paraId="3FBBCF51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EC3C2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520897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185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MASTER STANDARD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CF34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DC718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STANDARD</w:t>
            </w:r>
          </w:p>
        </w:tc>
      </w:tr>
      <w:tr w:rsidR="00DD2C96" w:rsidRPr="00DD2C96" w14:paraId="6A3D6737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D29F9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524446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FD3D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 EMV GLB STANDRD CREDIT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E773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5FBE6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STANDARD</w:t>
            </w:r>
          </w:p>
        </w:tc>
      </w:tr>
      <w:tr w:rsidR="00DD2C96" w:rsidRPr="00DD2C96" w14:paraId="46042DF2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D9FD1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524715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F1EA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 EMV GLB GOLD SECURE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6172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8182D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GOLD</w:t>
            </w:r>
          </w:p>
        </w:tc>
      </w:tr>
      <w:tr w:rsidR="00DD2C96" w:rsidRPr="00DD2C96" w14:paraId="4C500133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36E37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529131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A87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MASTER PLATINUM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1FE1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C9E41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PLATINUM</w:t>
            </w:r>
          </w:p>
        </w:tc>
      </w:tr>
      <w:tr w:rsidR="00DD2C96" w:rsidRPr="00DD2C96" w14:paraId="1E5BDAB8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AD659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529870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F7C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 EMV GLB GOLD CREDIT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7901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5F6DA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GOLD</w:t>
            </w:r>
          </w:p>
        </w:tc>
      </w:tr>
      <w:tr w:rsidR="00DD2C96" w:rsidRPr="00DD2C96" w14:paraId="27EEBDB9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2904C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545422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8A14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 EMV DOM STANDRD CREDIT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EC45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3E616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STANDARD</w:t>
            </w:r>
          </w:p>
        </w:tc>
      </w:tr>
      <w:tr w:rsidR="00DD2C96" w:rsidRPr="00DD2C96" w14:paraId="45E95CD9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132FC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559568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99AF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MASTER WORLD CREDIT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8188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EDF4E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WORLD</w:t>
            </w:r>
          </w:p>
        </w:tc>
      </w:tr>
      <w:tr w:rsidR="00DD2C96" w:rsidRPr="00DD2C96" w14:paraId="3301AE4C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BD36E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53239270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EF04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Master World Crest Credit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2DF2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F46F2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WORLD</w:t>
            </w:r>
          </w:p>
        </w:tc>
      </w:tr>
      <w:tr w:rsidR="00DD2C96" w:rsidRPr="00DD2C96" w14:paraId="16C08E8D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8612A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54493734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7402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Master World Crest Plus Credit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2BD9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5E35F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WORLD</w:t>
            </w:r>
          </w:p>
        </w:tc>
      </w:tr>
      <w:tr w:rsidR="00DD2C96" w:rsidRPr="00DD2C96" w14:paraId="37466197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9854C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608201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98C9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 EMV DOM CLASSIC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51AE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74106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CLASSIC</w:t>
            </w:r>
          </w:p>
        </w:tc>
      </w:tr>
      <w:tr w:rsidR="00DD2C96" w:rsidRPr="00DD2C96" w14:paraId="74968FCB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AB29A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652884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8221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 SELECT CREDIT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1112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6945D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SELECT</w:t>
            </w:r>
          </w:p>
        </w:tc>
      </w:tr>
      <w:tr w:rsidR="00DD2C96" w:rsidRPr="00DD2C96" w14:paraId="7660769E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7610C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652885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DE67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 PLATINUM CREDIT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F57A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81DEB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PLATINUM</w:t>
            </w:r>
          </w:p>
        </w:tc>
      </w:tr>
      <w:tr w:rsidR="00DD2C96" w:rsidRPr="00DD2C96" w14:paraId="0892F689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378B7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653020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549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</w:t>
            </w:r>
            <w:proofErr w:type="spellEnd"/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NCMC Select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7E4A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79C46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SELECT</w:t>
            </w:r>
          </w:p>
        </w:tc>
      </w:tr>
      <w:tr w:rsidR="00DD2C96" w:rsidRPr="00DD2C96" w14:paraId="6DDA39C9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895BA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653021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BDA3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</w:t>
            </w:r>
            <w:proofErr w:type="spellEnd"/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NCMC Platinum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F17B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BB84C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PLATINUM</w:t>
            </w:r>
          </w:p>
        </w:tc>
      </w:tr>
      <w:tr w:rsidR="00DD2C96" w:rsidRPr="00DD2C96" w14:paraId="2C35564C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7CFB9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653044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E837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 NCMC CREDIT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510F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F8670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CLASSIC</w:t>
            </w:r>
          </w:p>
        </w:tc>
      </w:tr>
      <w:tr w:rsidR="00DD2C96" w:rsidRPr="00DD2C96" w14:paraId="3B5EC5C8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C72C2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817678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4B73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MSME RUPAY SELECT CREDIT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65DA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22554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SELECT</w:t>
            </w:r>
          </w:p>
        </w:tc>
      </w:tr>
      <w:tr w:rsidR="00DD2C96" w:rsidRPr="00DD2C96" w14:paraId="358B3CAE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66153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817679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748F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MSME RUPAY PLATINUM CREDIT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6FC2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04F34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PLATINUM</w:t>
            </w:r>
          </w:p>
        </w:tc>
      </w:tr>
      <w:tr w:rsidR="00DD2C96" w:rsidRPr="00DD2C96" w14:paraId="47AF27E7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3C14B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65309714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2B2B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</w:t>
            </w:r>
            <w:proofErr w:type="spellEnd"/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select Crest Credit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F10E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37728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SELECT</w:t>
            </w:r>
          </w:p>
        </w:tc>
      </w:tr>
      <w:tr w:rsidR="00DD2C96" w:rsidRPr="00DD2C96" w14:paraId="1A511BB1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A91D3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65309715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1B61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</w:t>
            </w:r>
            <w:proofErr w:type="spellEnd"/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select Crest Plus Credit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15E7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12B91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SELECT</w:t>
            </w:r>
          </w:p>
        </w:tc>
      </w:tr>
      <w:tr w:rsidR="00DD2C96" w:rsidRPr="00DD2C96" w14:paraId="751439B3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009C0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443814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EA48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VISA SIGNATURE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BCB3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DF246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SIGNATURE</w:t>
            </w:r>
          </w:p>
        </w:tc>
      </w:tr>
      <w:tr w:rsidR="00DD2C96" w:rsidRPr="00DD2C96" w14:paraId="75E4F888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672CD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443816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F62B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VISA PLATINUM 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A557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1CCA6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GOLD</w:t>
            </w:r>
          </w:p>
        </w:tc>
      </w:tr>
      <w:tr w:rsidR="00DD2C96" w:rsidRPr="00DD2C96" w14:paraId="4FCDC04C" w14:textId="77777777" w:rsidTr="008C4617">
        <w:trPr>
          <w:trHeight w:val="2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F7FE6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468778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9C8F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VISA EMV GLB CLASIC CREDIT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D31E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41672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CLASSIC</w:t>
            </w:r>
          </w:p>
        </w:tc>
      </w:tr>
      <w:tr w:rsidR="00DD2C96" w:rsidRPr="00DD2C96" w14:paraId="0CBD8652" w14:textId="77777777" w:rsidTr="008C4617">
        <w:trPr>
          <w:trHeight w:val="2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6F5E2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477036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A383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VISA EMV GLB GOLD CREDIT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AC36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F625D" w14:textId="77777777" w:rsidR="00DD2C96" w:rsidRPr="00DD2C96" w:rsidRDefault="00DD2C96" w:rsidP="00DD2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DD2C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GOLD</w:t>
            </w:r>
          </w:p>
        </w:tc>
      </w:tr>
    </w:tbl>
    <w:p w14:paraId="6D59E8F5" w14:textId="77777777" w:rsidR="00011269" w:rsidRPr="006C4921" w:rsidRDefault="00011269" w:rsidP="00011269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sz w:val="22"/>
          <w:szCs w:val="22"/>
        </w:rPr>
      </w:pPr>
    </w:p>
    <w:p w14:paraId="5E694944" w14:textId="77777777" w:rsidR="008C5917" w:rsidRPr="006C4921" w:rsidRDefault="008C5917" w:rsidP="008C591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“Campaign Period/ Offer Period/ Validity" - The period during which the offer is valid as mentioned in the Offer T&amp;Cs herein above.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506E4D1" w14:textId="77777777" w:rsidR="006709A0" w:rsidRPr="006C4921" w:rsidRDefault="008C5917" w:rsidP="00C731FE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  <w:lang w:val="en-US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“Offer T&amp;Cs” – As mentioned herein above</w:t>
      </w:r>
      <w:r w:rsidR="006709A0" w:rsidRPr="006C4921">
        <w:rPr>
          <w:rStyle w:val="normaltextrun"/>
          <w:color w:val="000000"/>
          <w:sz w:val="22"/>
          <w:szCs w:val="22"/>
          <w:lang w:val="en-US"/>
        </w:rPr>
        <w:t xml:space="preserve">. </w:t>
      </w:r>
    </w:p>
    <w:p w14:paraId="5556FE28" w14:textId="77777777" w:rsidR="00CB5EB5" w:rsidRDefault="006709A0" w:rsidP="00CB5EB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  <w:lang w:val="en-US"/>
        </w:rPr>
      </w:pPr>
      <w:r w:rsidRPr="006C4921">
        <w:rPr>
          <w:rStyle w:val="normaltextrun"/>
          <w:sz w:val="22"/>
          <w:szCs w:val="22"/>
          <w:lang w:val="en-US"/>
        </w:rPr>
        <w:t>T</w:t>
      </w:r>
      <w:r w:rsidR="008C5917" w:rsidRPr="006C4921">
        <w:rPr>
          <w:rStyle w:val="normaltextrun"/>
          <w:sz w:val="22"/>
          <w:szCs w:val="22"/>
          <w:lang w:val="en-US"/>
        </w:rPr>
        <w:t>he Additional Terms and Conditions governing the offer shall be in addition to and not in substitution to the Offer T&amp;Cs. </w:t>
      </w:r>
      <w:r w:rsidR="008C5917" w:rsidRPr="006C4921">
        <w:rPr>
          <w:rStyle w:val="eop"/>
          <w:sz w:val="22"/>
          <w:szCs w:val="22"/>
        </w:rPr>
        <w:t> </w:t>
      </w:r>
    </w:p>
    <w:p w14:paraId="6A9359FF" w14:textId="1EEC0F7F" w:rsidR="002C0350" w:rsidRPr="00CB5EB5" w:rsidRDefault="00CB5EB5" w:rsidP="00CB5EB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  <w:lang w:val="en-US"/>
        </w:rPr>
      </w:pPr>
      <w:r w:rsidRPr="00CB5EB5">
        <w:rPr>
          <w:rStyle w:val="normaltextrun"/>
          <w:sz w:val="22"/>
          <w:szCs w:val="22"/>
        </w:rPr>
        <w:t xml:space="preserve">The cumulative maximum amount of discount availed by a customer using all coupon codes on </w:t>
      </w:r>
      <w:hyperlink r:id="rId10" w:history="1">
        <w:r w:rsidR="00FE0DE1" w:rsidRPr="0001163F">
          <w:rPr>
            <w:rStyle w:val="Hyperlink"/>
            <w:sz w:val="22"/>
            <w:szCs w:val="22"/>
          </w:rPr>
          <w:t>https://aashiyana.tatasteel.com</w:t>
        </w:r>
      </w:hyperlink>
      <w:r w:rsidR="00FE0DE1">
        <w:rPr>
          <w:rStyle w:val="normaltextrun"/>
          <w:sz w:val="22"/>
          <w:szCs w:val="22"/>
        </w:rPr>
        <w:t xml:space="preserve"> (“</w:t>
      </w:r>
      <w:r w:rsidR="00FE0DE1" w:rsidRPr="00FE0DE1">
        <w:rPr>
          <w:rStyle w:val="normaltextrun"/>
          <w:b/>
          <w:bCs/>
          <w:sz w:val="22"/>
          <w:szCs w:val="22"/>
        </w:rPr>
        <w:t>Platform</w:t>
      </w:r>
      <w:r w:rsidR="00FE0DE1">
        <w:rPr>
          <w:rStyle w:val="normaltextrun"/>
          <w:sz w:val="22"/>
          <w:szCs w:val="22"/>
        </w:rPr>
        <w:t>”)</w:t>
      </w:r>
      <w:r w:rsidRPr="00CB5EB5">
        <w:rPr>
          <w:rStyle w:val="normaltextrun"/>
          <w:sz w:val="22"/>
          <w:szCs w:val="22"/>
        </w:rPr>
        <w:t xml:space="preserve"> </w:t>
      </w:r>
      <w:r w:rsidR="004D4E0A">
        <w:rPr>
          <w:rStyle w:val="normaltextrun"/>
          <w:sz w:val="22"/>
          <w:szCs w:val="22"/>
        </w:rPr>
        <w:t xml:space="preserve">during a calendar </w:t>
      </w:r>
      <w:r w:rsidR="004D4E0A" w:rsidRPr="00CB5EB5">
        <w:rPr>
          <w:rStyle w:val="normaltextrun"/>
          <w:sz w:val="22"/>
          <w:szCs w:val="22"/>
        </w:rPr>
        <w:t>month</w:t>
      </w:r>
      <w:r w:rsidR="004D4E0A">
        <w:rPr>
          <w:rStyle w:val="normaltextrun"/>
          <w:sz w:val="22"/>
          <w:szCs w:val="22"/>
        </w:rPr>
        <w:t xml:space="preserve">, </w:t>
      </w:r>
      <w:r w:rsidRPr="00CB5EB5">
        <w:rPr>
          <w:rStyle w:val="normaltextrun"/>
          <w:sz w:val="22"/>
          <w:szCs w:val="22"/>
        </w:rPr>
        <w:t xml:space="preserve">shall </w:t>
      </w:r>
      <w:r w:rsidR="004D4E0A">
        <w:rPr>
          <w:rStyle w:val="normaltextrun"/>
          <w:sz w:val="22"/>
          <w:szCs w:val="22"/>
        </w:rPr>
        <w:t xml:space="preserve">not </w:t>
      </w:r>
      <w:proofErr w:type="gramStart"/>
      <w:r w:rsidR="004D4E0A">
        <w:rPr>
          <w:rStyle w:val="normaltextrun"/>
          <w:sz w:val="22"/>
          <w:szCs w:val="22"/>
        </w:rPr>
        <w:t xml:space="preserve">exceed </w:t>
      </w:r>
      <w:r w:rsidRPr="00CB5EB5">
        <w:rPr>
          <w:rStyle w:val="normaltextrun"/>
          <w:sz w:val="22"/>
          <w:szCs w:val="22"/>
        </w:rPr>
        <w:t xml:space="preserve"> Rs</w:t>
      </w:r>
      <w:proofErr w:type="gramEnd"/>
      <w:r w:rsidRPr="00CB5EB5">
        <w:rPr>
          <w:rStyle w:val="normaltextrun"/>
          <w:sz w:val="22"/>
          <w:szCs w:val="22"/>
        </w:rPr>
        <w:t>. 25,000</w:t>
      </w:r>
      <w:r w:rsidR="004D4E0A">
        <w:rPr>
          <w:rStyle w:val="normaltextrun"/>
          <w:sz w:val="22"/>
          <w:szCs w:val="22"/>
        </w:rPr>
        <w:t xml:space="preserve">/- (Rupees </w:t>
      </w:r>
      <w:r w:rsidR="00FE0DE1">
        <w:rPr>
          <w:rStyle w:val="normaltextrun"/>
          <w:sz w:val="22"/>
          <w:szCs w:val="22"/>
        </w:rPr>
        <w:t>Twenty-Five</w:t>
      </w:r>
      <w:r w:rsidR="004D4E0A">
        <w:rPr>
          <w:rStyle w:val="normaltextrun"/>
          <w:sz w:val="22"/>
          <w:szCs w:val="22"/>
        </w:rPr>
        <w:t xml:space="preserve"> Thousand Only).</w:t>
      </w:r>
      <w:r w:rsidRPr="00CB5EB5">
        <w:rPr>
          <w:rStyle w:val="normaltextrun"/>
          <w:sz w:val="22"/>
          <w:szCs w:val="22"/>
        </w:rPr>
        <w:t xml:space="preserve"> </w:t>
      </w:r>
    </w:p>
    <w:p w14:paraId="0A6B4C84" w14:textId="53704A3A" w:rsidR="008C5917" w:rsidRPr="0015389E" w:rsidRDefault="008C5917" w:rsidP="0015389E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color w:val="000000"/>
          <w:sz w:val="22"/>
          <w:szCs w:val="22"/>
          <w:lang w:val="en-US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SMS/Email/Mobile App Push Notification sent by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r w:rsidR="00812321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6351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12321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to the </w:t>
      </w:r>
      <w:r w:rsidR="00140B62">
        <w:rPr>
          <w:rStyle w:val="normaltextrun"/>
          <w:color w:val="000000"/>
          <w:sz w:val="22"/>
          <w:szCs w:val="22"/>
          <w:lang w:val="en-US"/>
        </w:rPr>
        <w:t>Cardholder</w:t>
      </w:r>
      <w:r w:rsidRPr="006C4921">
        <w:rPr>
          <w:rStyle w:val="normaltextrun"/>
          <w:color w:val="000000"/>
          <w:sz w:val="22"/>
          <w:szCs w:val="22"/>
          <w:lang w:val="en-US"/>
        </w:rPr>
        <w:t>’s registered mobile number/email ID mentioning the offer is referred to as “communication”.</w:t>
      </w:r>
      <w:r w:rsidRPr="0015389E">
        <w:rPr>
          <w:rStyle w:val="normaltextrun"/>
          <w:color w:val="000000"/>
          <w:sz w:val="22"/>
          <w:szCs w:val="22"/>
          <w:lang w:val="en-US"/>
        </w:rPr>
        <w:t> </w:t>
      </w:r>
    </w:p>
    <w:p w14:paraId="51631D92" w14:textId="34150D86" w:rsidR="008C5917" w:rsidRPr="006C4921" w:rsidRDefault="008C5917" w:rsidP="008C5917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The Campaign Period, referred to as “Offer Period” or “Validity”, interchangeably, will be the one mentioned in the </w:t>
      </w:r>
      <w:r w:rsidR="00F146E5" w:rsidRPr="006C4921">
        <w:rPr>
          <w:rStyle w:val="normaltextrun"/>
          <w:color w:val="000000"/>
          <w:sz w:val="22"/>
          <w:szCs w:val="22"/>
          <w:lang w:val="en-US"/>
        </w:rPr>
        <w:t xml:space="preserve">Offer T&amp;Cs </w:t>
      </w:r>
      <w:r w:rsidR="004C50CF" w:rsidRPr="006C4921">
        <w:rPr>
          <w:rStyle w:val="normaltextrun"/>
          <w:color w:val="000000"/>
          <w:sz w:val="22"/>
          <w:szCs w:val="22"/>
          <w:lang w:val="en-US"/>
        </w:rPr>
        <w:t xml:space="preserve">mentioned hereinabove. 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2725E07" w14:textId="1B0AD43B" w:rsidR="008C5917" w:rsidRPr="006C4921" w:rsidRDefault="008C5917" w:rsidP="008C591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The offer is neither transferable nor negotiable and cannot be </w:t>
      </w:r>
      <w:proofErr w:type="spellStart"/>
      <w:r w:rsidRPr="006C4921">
        <w:rPr>
          <w:rStyle w:val="normaltextrun"/>
          <w:color w:val="000000"/>
          <w:sz w:val="22"/>
          <w:szCs w:val="22"/>
          <w:lang w:val="en-US"/>
        </w:rPr>
        <w:t>encashed</w:t>
      </w:r>
      <w:proofErr w:type="spellEnd"/>
      <w:r w:rsidRPr="006C4921">
        <w:rPr>
          <w:rStyle w:val="normaltextrun"/>
          <w:color w:val="000000"/>
          <w:sz w:val="22"/>
          <w:szCs w:val="22"/>
          <w:lang w:val="en-US"/>
        </w:rPr>
        <w:t>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588E1346" w14:textId="4EF61F57" w:rsidR="008C5917" w:rsidRPr="006C4921" w:rsidRDefault="008C5917" w:rsidP="008C5917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Incomplete / rejected / invalid / returned /disputed or unauthorized/fraudulent transactions </w:t>
      </w:r>
      <w:r w:rsidR="00FE0DE1">
        <w:rPr>
          <w:rStyle w:val="normaltextrun"/>
          <w:color w:val="000000"/>
          <w:sz w:val="22"/>
          <w:szCs w:val="22"/>
          <w:lang w:val="en-US"/>
        </w:rPr>
        <w:t>on the</w:t>
      </w:r>
      <w:r w:rsidR="00C37D53">
        <w:rPr>
          <w:rStyle w:val="normaltextrun"/>
          <w:color w:val="000000"/>
          <w:sz w:val="22"/>
          <w:szCs w:val="22"/>
          <w:lang w:val="en-US"/>
        </w:rPr>
        <w:t xml:space="preserve"> Platform</w:t>
      </w:r>
      <w:r w:rsidR="00FE0DE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>will not be considered for the offer.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5D865160" w14:textId="41F7A4EF" w:rsidR="008C5917" w:rsidRPr="006C4921" w:rsidRDefault="008C4617" w:rsidP="008C591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n-US"/>
        </w:rPr>
        <w:t>CANARA BANK</w:t>
      </w:r>
      <w:r w:rsidR="006D735E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will not be responsible or liable in case the offer is not configured or could not be availed</w:t>
      </w:r>
      <w:r w:rsidR="006A1858" w:rsidRPr="006C4921">
        <w:rPr>
          <w:rStyle w:val="normaltextrun"/>
          <w:color w:val="000000"/>
          <w:sz w:val="22"/>
          <w:szCs w:val="22"/>
          <w:lang w:val="en-US"/>
        </w:rPr>
        <w:t xml:space="preserve"> or </w:t>
      </w:r>
      <w:r w:rsidR="007B080C" w:rsidRPr="006C4921">
        <w:rPr>
          <w:rStyle w:val="normaltextrun"/>
          <w:color w:val="000000"/>
          <w:sz w:val="22"/>
          <w:szCs w:val="22"/>
          <w:lang w:val="en-US"/>
        </w:rPr>
        <w:t>could not be initiated,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due to malfunction, delay, traffic</w:t>
      </w:r>
      <w:ins w:id="6" w:author="Aritra Chakraborty" w:date="2025-03-10T10:41:00Z">
        <w:r w:rsidR="00AF0609" w:rsidRPr="006C4921">
          <w:rPr>
            <w:rStyle w:val="normaltextrun"/>
            <w:color w:val="000000"/>
            <w:sz w:val="22"/>
            <w:szCs w:val="22"/>
            <w:lang w:val="en-US"/>
          </w:rPr>
          <w:t>,</w:t>
        </w:r>
      </w:ins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congestion on any telephone network or line</w:t>
      </w:r>
      <w:r w:rsidR="00AA31E2" w:rsidRPr="006C4921">
        <w:rPr>
          <w:rStyle w:val="normaltextrun"/>
          <w:color w:val="000000"/>
          <w:sz w:val="22"/>
          <w:szCs w:val="22"/>
          <w:lang w:val="en-US"/>
        </w:rPr>
        <w:t xml:space="preserve"> or internet connect</w:t>
      </w:r>
      <w:r w:rsidR="00FD7028" w:rsidRPr="006C4921">
        <w:rPr>
          <w:rStyle w:val="normaltextrun"/>
          <w:color w:val="000000"/>
          <w:sz w:val="22"/>
          <w:szCs w:val="22"/>
          <w:lang w:val="en-US"/>
        </w:rPr>
        <w:t>ion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>, computer on-line system, servers or providers, computer equipment, software, or website.</w:t>
      </w:r>
      <w:r w:rsidR="008C5917" w:rsidRPr="006C4921">
        <w:rPr>
          <w:rStyle w:val="eop"/>
          <w:color w:val="000000"/>
          <w:sz w:val="22"/>
          <w:szCs w:val="22"/>
        </w:rPr>
        <w:t> </w:t>
      </w:r>
    </w:p>
    <w:p w14:paraId="04ECADC4" w14:textId="100A15AC" w:rsidR="008C5917" w:rsidRPr="006C4921" w:rsidRDefault="008C5917" w:rsidP="008C591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 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and the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reserve the right to add/alter/change/ or vary at any time, without notice, any or all of </w:t>
      </w:r>
      <w:r w:rsidR="00AA31E2" w:rsidRPr="006C4921">
        <w:rPr>
          <w:rStyle w:val="normaltextrun"/>
          <w:color w:val="000000"/>
          <w:sz w:val="22"/>
          <w:szCs w:val="22"/>
          <w:lang w:val="en-US"/>
        </w:rPr>
        <w:t>Offer T&amp;</w:t>
      </w:r>
      <w:proofErr w:type="gramStart"/>
      <w:r w:rsidR="00AA31E2" w:rsidRPr="006C4921">
        <w:rPr>
          <w:rStyle w:val="normaltextrun"/>
          <w:color w:val="000000"/>
          <w:sz w:val="22"/>
          <w:szCs w:val="22"/>
          <w:lang w:val="en-US"/>
        </w:rPr>
        <w:t xml:space="preserve">Cs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or</w:t>
      </w:r>
      <w:proofErr w:type="gramEnd"/>
      <w:r w:rsidRPr="006C4921">
        <w:rPr>
          <w:rStyle w:val="normaltextrun"/>
          <w:color w:val="000000"/>
          <w:sz w:val="22"/>
          <w:szCs w:val="22"/>
          <w:lang w:val="en-US"/>
        </w:rPr>
        <w:t xml:space="preserve"> to replace, entirely or in part, this </w:t>
      </w:r>
      <w:r w:rsidRPr="006C4921">
        <w:rPr>
          <w:rStyle w:val="normaltextrun"/>
          <w:color w:val="000000"/>
          <w:sz w:val="22"/>
          <w:szCs w:val="22"/>
          <w:lang w:val="en-US"/>
        </w:rPr>
        <w:lastRenderedPageBreak/>
        <w:t xml:space="preserve">offer by another offer, whether similar to this offer or not, or to withdraw it altogether.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also reserves the right to discontinue the offer without assigning any reason and / or without any prior intimation whatsoever.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06D2DC2C" w14:textId="77777777" w:rsidR="008C5917" w:rsidRPr="006C4921" w:rsidRDefault="008C5917" w:rsidP="008C5917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The participation in the offer is entirely voluntary and it is understood that the participation by the Cardholders shall be deemed to have been made on a voluntary basis.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2553EA7" w14:textId="04303912" w:rsidR="008C5917" w:rsidRPr="006C4921" w:rsidRDefault="008C5917" w:rsidP="008C5917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In case of all matters relating to the offer, including any dispute or discrepancy relating to the offer or eligibility of any Cardholder,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F2FFA" w:rsidRPr="006C4921">
        <w:rPr>
          <w:rStyle w:val="normaltextrun"/>
          <w:color w:val="000000"/>
          <w:sz w:val="22"/>
          <w:szCs w:val="22"/>
          <w:lang w:val="en-US"/>
        </w:rPr>
        <w:t>&amp; Tata Steel</w:t>
      </w:r>
      <w:r w:rsidRPr="006C4921">
        <w:rPr>
          <w:rStyle w:val="normaltextrun"/>
          <w:color w:val="000000"/>
          <w:sz w:val="22"/>
          <w:szCs w:val="22"/>
          <w:lang w:val="en-US"/>
        </w:rPr>
        <w:t>’s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decision shall be final and binding on Cardholders in all respects.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7B516F1F" w14:textId="3461E74D" w:rsidR="008C5917" w:rsidRPr="006C4921" w:rsidRDefault="005B0D05" w:rsidP="008C591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The offer shall be </w:t>
      </w:r>
      <w:proofErr w:type="gramStart"/>
      <w:r w:rsidRPr="006C4921">
        <w:rPr>
          <w:rStyle w:val="normaltextrun"/>
          <w:color w:val="000000"/>
          <w:sz w:val="22"/>
          <w:szCs w:val="22"/>
          <w:lang w:val="en-US"/>
        </w:rPr>
        <w:t xml:space="preserve">applicable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only</w:t>
      </w:r>
      <w:proofErr w:type="gramEnd"/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on  any purchase of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selected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>goods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specified in the Offer T&amp;Cs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 from </w:t>
      </w:r>
      <w:r w:rsidR="008C5917" w:rsidRPr="006C4921">
        <w:rPr>
          <w:rStyle w:val="normaltextrun"/>
          <w:b/>
          <w:bCs/>
          <w:sz w:val="22"/>
          <w:szCs w:val="22"/>
          <w:lang w:val="en-US"/>
        </w:rPr>
        <w:t>https://aashiyana.tatasteel.com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  during the Offer Period using </w:t>
      </w:r>
      <w:r w:rsidR="00E4246A" w:rsidRPr="006C4921">
        <w:rPr>
          <w:rStyle w:val="normaltextrun"/>
          <w:color w:val="000000"/>
          <w:sz w:val="22"/>
          <w:szCs w:val="22"/>
          <w:lang w:val="en-US"/>
        </w:rPr>
        <w:t xml:space="preserve">the selected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BD00C6">
        <w:rPr>
          <w:rStyle w:val="normaltextrun"/>
          <w:color w:val="000000"/>
          <w:sz w:val="22"/>
          <w:szCs w:val="22"/>
          <w:lang w:val="en-US"/>
        </w:rPr>
        <w:t>Credit card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E4246A" w:rsidRPr="006C4921">
        <w:rPr>
          <w:rStyle w:val="normaltextrun"/>
          <w:color w:val="000000"/>
          <w:sz w:val="22"/>
          <w:szCs w:val="22"/>
          <w:lang w:val="en-US"/>
        </w:rPr>
        <w:t xml:space="preserve">enlisted </w:t>
      </w:r>
      <w:r w:rsidR="006B067B">
        <w:rPr>
          <w:rStyle w:val="normaltextrun"/>
          <w:color w:val="000000"/>
          <w:sz w:val="22"/>
          <w:szCs w:val="22"/>
          <w:lang w:val="en-US"/>
        </w:rPr>
        <w:t xml:space="preserve">hereinabove.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Please be clear that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holds out no warranty or makes no representation about the quality, delivery or otherwise of the </w:t>
      </w:r>
      <w:proofErr w:type="gramStart"/>
      <w:r w:rsidR="008C5917" w:rsidRPr="006C4921">
        <w:rPr>
          <w:rStyle w:val="normaltextrun"/>
          <w:color w:val="000000"/>
          <w:sz w:val="22"/>
          <w:szCs w:val="22"/>
          <w:lang w:val="en-US"/>
        </w:rPr>
        <w:t>goods  offered</w:t>
      </w:r>
      <w:proofErr w:type="gramEnd"/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/sold on </w:t>
      </w:r>
      <w:ins w:id="7" w:author="Abhishek Basu" w:date="2025-05-15T12:32:00Z">
        <w:r w:rsidR="002E56AE">
          <w:rPr>
            <w:rStyle w:val="normaltextrun"/>
            <w:b/>
            <w:bCs/>
            <w:sz w:val="22"/>
            <w:szCs w:val="22"/>
            <w:lang w:val="en-US"/>
          </w:rPr>
          <w:fldChar w:fldCharType="begin"/>
        </w:r>
        <w:r w:rsidR="002E56AE">
          <w:rPr>
            <w:rStyle w:val="normaltextrun"/>
            <w:b/>
            <w:bCs/>
            <w:sz w:val="22"/>
            <w:szCs w:val="22"/>
            <w:lang w:val="en-US"/>
          </w:rPr>
          <w:instrText>HYPERLINK "</w:instrText>
        </w:r>
      </w:ins>
      <w:r w:rsidR="002E56AE" w:rsidRPr="006C4921">
        <w:rPr>
          <w:rStyle w:val="normaltextrun"/>
          <w:b/>
          <w:bCs/>
          <w:sz w:val="22"/>
          <w:szCs w:val="22"/>
          <w:lang w:val="en-US"/>
        </w:rPr>
        <w:instrText>https://aashiyana</w:instrText>
      </w:r>
      <w:ins w:id="8" w:author="Abhishek Basu" w:date="2025-05-15T12:32:00Z">
        <w:r w:rsidR="002E56AE">
          <w:rPr>
            <w:rStyle w:val="normaltextrun"/>
            <w:b/>
            <w:bCs/>
            <w:sz w:val="22"/>
            <w:szCs w:val="22"/>
            <w:lang w:val="en-US"/>
          </w:rPr>
          <w:instrText>"</w:instrText>
        </w:r>
        <w:r w:rsidR="002E56AE">
          <w:rPr>
            <w:rStyle w:val="normaltextrun"/>
            <w:b/>
            <w:bCs/>
            <w:sz w:val="22"/>
            <w:szCs w:val="22"/>
            <w:lang w:val="en-US"/>
          </w:rPr>
        </w:r>
        <w:r w:rsidR="002E56AE">
          <w:rPr>
            <w:rStyle w:val="normaltextrun"/>
            <w:b/>
            <w:bCs/>
            <w:sz w:val="22"/>
            <w:szCs w:val="22"/>
            <w:lang w:val="en-US"/>
          </w:rPr>
          <w:fldChar w:fldCharType="separate"/>
        </w:r>
      </w:ins>
      <w:r w:rsidR="002E56AE" w:rsidRPr="00250D19">
        <w:rPr>
          <w:rStyle w:val="Hyperlink"/>
          <w:b/>
          <w:bCs/>
          <w:sz w:val="22"/>
          <w:szCs w:val="22"/>
          <w:lang w:val="en-US"/>
        </w:rPr>
        <w:t>https://aashiyana</w:t>
      </w:r>
      <w:ins w:id="9" w:author="Abhishek Basu" w:date="2025-05-15T12:32:00Z">
        <w:r w:rsidR="002E56AE">
          <w:rPr>
            <w:rStyle w:val="normaltextrun"/>
            <w:b/>
            <w:bCs/>
            <w:sz w:val="22"/>
            <w:szCs w:val="22"/>
            <w:lang w:val="en-US"/>
          </w:rPr>
          <w:fldChar w:fldCharType="end"/>
        </w:r>
      </w:ins>
      <w:r w:rsidR="008C5917" w:rsidRPr="006C4921">
        <w:rPr>
          <w:rStyle w:val="normaltextrun"/>
          <w:b/>
          <w:bCs/>
          <w:sz w:val="22"/>
          <w:szCs w:val="22"/>
          <w:lang w:val="en-US"/>
        </w:rPr>
        <w:t xml:space="preserve">.tatasteel.com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>. </w:t>
      </w:r>
      <w:r w:rsidR="008C5917" w:rsidRPr="006C4921">
        <w:rPr>
          <w:rStyle w:val="eop"/>
          <w:color w:val="000000"/>
          <w:sz w:val="22"/>
          <w:szCs w:val="22"/>
        </w:rPr>
        <w:t> </w:t>
      </w:r>
    </w:p>
    <w:p w14:paraId="7E20EC06" w14:textId="7DD2BE6D" w:rsidR="008C5917" w:rsidRPr="006C4921" w:rsidRDefault="008C5917" w:rsidP="008C591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Images provided in promotions are for pictorial representation only and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r w:rsidR="00395F3F" w:rsidRPr="006C4921">
        <w:rPr>
          <w:rStyle w:val="normaltextrun"/>
          <w:color w:val="000000"/>
          <w:sz w:val="22"/>
          <w:szCs w:val="22"/>
          <w:lang w:val="en-US"/>
        </w:rPr>
        <w:t xml:space="preserve"> and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does not undertake any liability or responsibility for the same.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500B9472" w14:textId="5728D251" w:rsidR="008C5917" w:rsidRPr="006C4921" w:rsidRDefault="008C5917" w:rsidP="008C591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Nothing contained herein shall constitute or be deemed to constitute an advice, invitation, or solicitation to purchase any product and is not intended to create any rights and obligations.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74AB367" w14:textId="0DFBCD97" w:rsidR="008C5917" w:rsidRPr="006C4921" w:rsidRDefault="008C5917" w:rsidP="008C5917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This offer by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r w:rsidR="009D2446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33E3" w:rsidRPr="006C4921">
        <w:rPr>
          <w:rStyle w:val="normaltextrun"/>
          <w:color w:val="000000"/>
          <w:sz w:val="22"/>
          <w:szCs w:val="22"/>
          <w:lang w:val="en-US"/>
        </w:rPr>
        <w:t>and Tata Steel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is subject to applicable laws and regulatory guidelines/ regulations</w:t>
      </w:r>
      <w:r w:rsidR="003F51A4">
        <w:rPr>
          <w:rStyle w:val="normaltextrun"/>
          <w:color w:val="000000"/>
          <w:sz w:val="22"/>
          <w:szCs w:val="22"/>
          <w:lang w:val="en-US"/>
        </w:rPr>
        <w:t xml:space="preserve"> in force in India</w:t>
      </w:r>
      <w:r w:rsidRPr="006C4921">
        <w:rPr>
          <w:rStyle w:val="normaltextrun"/>
          <w:color w:val="000000"/>
          <w:sz w:val="22"/>
          <w:szCs w:val="22"/>
          <w:lang w:val="en-US"/>
        </w:rPr>
        <w:t>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37D15607" w14:textId="7A9B65B1" w:rsidR="008C5917" w:rsidRPr="006C4921" w:rsidRDefault="008C4617" w:rsidP="008C5917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n-US"/>
        </w:rPr>
        <w:t>CANARA BANK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may use the services of agents </w:t>
      </w:r>
      <w:proofErr w:type="gramStart"/>
      <w:r w:rsidR="008C5917" w:rsidRPr="006C4921">
        <w:rPr>
          <w:rStyle w:val="normaltextrun"/>
          <w:color w:val="000000"/>
          <w:sz w:val="22"/>
          <w:szCs w:val="22"/>
          <w:lang w:val="en-US"/>
        </w:rPr>
        <w:t>for  marketing</w:t>
      </w:r>
      <w:proofErr w:type="gramEnd"/>
      <w:r w:rsidR="008C4A1C" w:rsidRPr="006C4921">
        <w:rPr>
          <w:rStyle w:val="normaltextrun"/>
          <w:color w:val="000000"/>
          <w:sz w:val="22"/>
          <w:szCs w:val="22"/>
          <w:lang w:val="en-US"/>
        </w:rPr>
        <w:t xml:space="preserve"> and promotion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of the </w:t>
      </w:r>
      <w:r w:rsidR="00C63A7B" w:rsidRPr="006C4921">
        <w:rPr>
          <w:rStyle w:val="normaltextrun"/>
          <w:color w:val="000000"/>
          <w:sz w:val="22"/>
          <w:szCs w:val="22"/>
          <w:lang w:val="en-US"/>
        </w:rPr>
        <w:t xml:space="preserve">offer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4A1C" w:rsidRPr="006C4921">
        <w:rPr>
          <w:rStyle w:val="normaltextrun"/>
          <w:color w:val="000000"/>
          <w:sz w:val="22"/>
          <w:szCs w:val="22"/>
          <w:lang w:val="en-US"/>
        </w:rPr>
        <w:t xml:space="preserve">and all intellectual property rights in the promotion material </w:t>
      </w:r>
      <w:r w:rsidR="006D386D" w:rsidRPr="006C4921">
        <w:rPr>
          <w:rStyle w:val="normaltextrun"/>
          <w:color w:val="000000"/>
          <w:sz w:val="22"/>
          <w:szCs w:val="22"/>
          <w:lang w:val="en-US"/>
        </w:rPr>
        <w:t xml:space="preserve">such as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copy rights </w:t>
      </w:r>
      <w:r w:rsidR="006D386D" w:rsidRPr="006C4921">
        <w:rPr>
          <w:rStyle w:val="normaltextrun"/>
          <w:color w:val="000000"/>
          <w:sz w:val="22"/>
          <w:szCs w:val="22"/>
          <w:lang w:val="en-US"/>
        </w:rPr>
        <w:t xml:space="preserve"> shall belong to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>
        <w:rPr>
          <w:rStyle w:val="normaltextrun"/>
          <w:color w:val="000000"/>
          <w:sz w:val="22"/>
          <w:szCs w:val="22"/>
          <w:lang w:val="en-US"/>
        </w:rPr>
        <w:t>Canara Bank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>. All rights reserved.</w:t>
      </w:r>
      <w:r w:rsidR="008C5917" w:rsidRPr="006C4921">
        <w:rPr>
          <w:rStyle w:val="eop"/>
          <w:color w:val="000000"/>
          <w:sz w:val="22"/>
          <w:szCs w:val="22"/>
        </w:rPr>
        <w:t> </w:t>
      </w:r>
    </w:p>
    <w:p w14:paraId="74DE1BB0" w14:textId="4483C595" w:rsidR="008C5917" w:rsidRPr="006C4921" w:rsidRDefault="008C4617" w:rsidP="008C5917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n-US"/>
        </w:rPr>
        <w:t>CANARA BANK</w:t>
      </w:r>
      <w:r w:rsidR="000A010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shall not be liable in any manner whatsoever for any loss/ damage/ claim that may arise out of use or otherwise of any goods purchased </w:t>
      </w:r>
      <w:del w:id="10" w:author="Aritra Chakraborty" w:date="2025-06-30T15:35:00Z">
        <w:r w:rsidR="00A6351E" w:rsidRPr="006C4921" w:rsidDel="004B04BA">
          <w:rPr>
            <w:rStyle w:val="normaltextrun"/>
            <w:color w:val="000000"/>
            <w:sz w:val="22"/>
            <w:szCs w:val="22"/>
            <w:lang w:val="en-US"/>
          </w:rPr>
          <w:delText>/</w:delText>
        </w:r>
      </w:del>
      <w:r w:rsidR="00A6351E" w:rsidRPr="006C4921">
        <w:rPr>
          <w:rStyle w:val="normaltextrun"/>
          <w:color w:val="000000"/>
          <w:sz w:val="22"/>
          <w:szCs w:val="22"/>
          <w:lang w:val="en-US"/>
        </w:rPr>
        <w:t xml:space="preserve"> by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the Card Holder/s under the offer.</w:t>
      </w:r>
      <w:r w:rsidR="008C5917" w:rsidRPr="006C4921">
        <w:rPr>
          <w:rStyle w:val="eop"/>
          <w:color w:val="000000"/>
          <w:sz w:val="22"/>
          <w:szCs w:val="22"/>
        </w:rPr>
        <w:t> </w:t>
      </w:r>
    </w:p>
    <w:p w14:paraId="07D92447" w14:textId="1100AA96" w:rsidR="008C5917" w:rsidRPr="006C4921" w:rsidRDefault="008C4617" w:rsidP="008C591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n-US"/>
        </w:rPr>
        <w:t>Canara Bank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shall not be held liable for any delay or loss that may be caused in delivery of the </w:t>
      </w:r>
      <w:proofErr w:type="gramStart"/>
      <w:r w:rsidR="008C5917" w:rsidRPr="006C4921">
        <w:rPr>
          <w:rStyle w:val="normaltextrun"/>
          <w:color w:val="000000"/>
          <w:sz w:val="22"/>
          <w:szCs w:val="22"/>
          <w:lang w:val="en-US"/>
        </w:rPr>
        <w:t>goods  under</w:t>
      </w:r>
      <w:proofErr w:type="gramEnd"/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the Offer.</w:t>
      </w:r>
      <w:r w:rsidR="008C5917" w:rsidRPr="006C4921">
        <w:rPr>
          <w:rStyle w:val="eop"/>
          <w:color w:val="000000"/>
          <w:sz w:val="22"/>
          <w:szCs w:val="22"/>
        </w:rPr>
        <w:t> </w:t>
      </w:r>
    </w:p>
    <w:p w14:paraId="30517CA7" w14:textId="0B95635E" w:rsidR="008C5917" w:rsidRPr="006C4921" w:rsidRDefault="008C5917" w:rsidP="008C591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 &amp;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retain the right to change or discontinue the Offer at any time during </w:t>
      </w:r>
      <w:r w:rsidR="00A6351E" w:rsidRPr="006C4921">
        <w:rPr>
          <w:rStyle w:val="normaltextrun"/>
          <w:color w:val="000000"/>
          <w:sz w:val="22"/>
          <w:szCs w:val="22"/>
          <w:lang w:val="en-US"/>
        </w:rPr>
        <w:t>the Offer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Period. The decision of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 &amp;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r w:rsidR="00395F3F" w:rsidRPr="006C4921">
        <w:rPr>
          <w:rStyle w:val="normaltextrun"/>
          <w:color w:val="000000"/>
          <w:sz w:val="22"/>
          <w:szCs w:val="22"/>
          <w:lang w:val="en-US"/>
        </w:rPr>
        <w:t xml:space="preserve"> with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respect to the </w:t>
      </w:r>
      <w:r w:rsidR="00BD1A33" w:rsidRPr="006C4921">
        <w:rPr>
          <w:rStyle w:val="normaltextrun"/>
          <w:color w:val="000000"/>
          <w:sz w:val="22"/>
          <w:szCs w:val="22"/>
          <w:lang w:val="en-US"/>
        </w:rPr>
        <w:t>o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ffer shall be final and binding on the </w:t>
      </w:r>
      <w:proofErr w:type="gramStart"/>
      <w:r w:rsidR="00BD1A33" w:rsidRPr="006C4921">
        <w:rPr>
          <w:rStyle w:val="normaltextrun"/>
          <w:color w:val="000000"/>
          <w:sz w:val="22"/>
          <w:szCs w:val="22"/>
          <w:lang w:val="en-US"/>
        </w:rPr>
        <w:t xml:space="preserve">Cardholders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and</w:t>
      </w:r>
      <w:proofErr w:type="gramEnd"/>
      <w:r w:rsidRPr="006C4921">
        <w:rPr>
          <w:rStyle w:val="normaltextrun"/>
          <w:color w:val="000000"/>
          <w:sz w:val="22"/>
          <w:szCs w:val="22"/>
          <w:lang w:val="en-US"/>
        </w:rPr>
        <w:t xml:space="preserve"> any correspondence in this regard will not be entertained.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4127E9BC" w14:textId="7D6210D4" w:rsidR="008C5917" w:rsidRPr="006C4921" w:rsidRDefault="008C5917" w:rsidP="008C5917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 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&amp; the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r w:rsidR="00E1211B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reserve the right to disqualify any </w:t>
      </w:r>
      <w:r w:rsidR="00BD1A33" w:rsidRPr="006C4921">
        <w:rPr>
          <w:rStyle w:val="normaltextrun"/>
          <w:color w:val="000000"/>
          <w:sz w:val="22"/>
          <w:szCs w:val="22"/>
          <w:lang w:val="en-US"/>
        </w:rPr>
        <w:t>C</w:t>
      </w:r>
      <w:r w:rsidRPr="006C4921">
        <w:rPr>
          <w:rStyle w:val="normaltextrun"/>
          <w:color w:val="000000"/>
          <w:sz w:val="22"/>
          <w:szCs w:val="22"/>
          <w:lang w:val="en-US"/>
        </w:rPr>
        <w:t>ardholder from the benefits of the offer if any fraudulent activity is identified as being carried out for the purpose of availing the benefits under the offer</w:t>
      </w:r>
      <w:ins w:id="11" w:author="Aritra Chakraborty" w:date="2025-03-10T13:42:00Z">
        <w:r w:rsidR="00FC250B" w:rsidRPr="006C4921">
          <w:rPr>
            <w:rStyle w:val="normaltextrun"/>
            <w:color w:val="000000"/>
            <w:sz w:val="22"/>
            <w:szCs w:val="22"/>
            <w:lang w:val="en-US"/>
          </w:rPr>
          <w:t>.</w:t>
        </w:r>
      </w:ins>
      <w:r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67CB518" w14:textId="2525B2F2" w:rsidR="004C7146" w:rsidRDefault="008C5917" w:rsidP="004C7146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All taxes, duties, levies or other statutory dues and charges payable in connection with the benefits accruing under the offer shall be borne solely by the </w:t>
      </w:r>
      <w:r w:rsidR="00FC250B" w:rsidRPr="006C4921">
        <w:rPr>
          <w:rStyle w:val="normaltextrun"/>
          <w:color w:val="000000"/>
          <w:sz w:val="22"/>
          <w:szCs w:val="22"/>
          <w:lang w:val="en-US"/>
        </w:rPr>
        <w:t>C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ardholder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r w:rsidR="00395F3F" w:rsidRPr="006C4921">
        <w:rPr>
          <w:rStyle w:val="normaltextrun"/>
          <w:color w:val="000000"/>
          <w:sz w:val="22"/>
          <w:szCs w:val="22"/>
          <w:lang w:val="en-US"/>
        </w:rPr>
        <w:t xml:space="preserve"> and</w:t>
      </w:r>
      <w:r w:rsidR="00FC250B" w:rsidRPr="006C4921">
        <w:rPr>
          <w:rStyle w:val="normaltextrun"/>
          <w:color w:val="000000"/>
          <w:sz w:val="22"/>
          <w:szCs w:val="22"/>
          <w:lang w:val="en-US"/>
        </w:rPr>
        <w:t xml:space="preserve"> Tata Steel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will not be liable in any manner whatsoever for any such taxes, duties, levies or other statutory dues.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0699EAFE" w14:textId="6BB51940" w:rsidR="008C5917" w:rsidRPr="006C4921" w:rsidRDefault="008C4617" w:rsidP="008C5917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n-US"/>
        </w:rPr>
        <w:t>CANARA BANK</w:t>
      </w:r>
      <w:r w:rsidR="00316BF8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03655" w:rsidRPr="006C4921">
        <w:rPr>
          <w:rStyle w:val="normaltextrun"/>
          <w:color w:val="000000"/>
          <w:sz w:val="22"/>
          <w:szCs w:val="22"/>
          <w:lang w:val="en-US"/>
        </w:rPr>
        <w:t>and Tata Steel Limited</w:t>
      </w:r>
      <w:r w:rsidR="008C5917" w:rsidRPr="006C4921">
        <w:rPr>
          <w:rStyle w:val="normaltextrun"/>
          <w:color w:val="000000"/>
          <w:sz w:val="22"/>
          <w:szCs w:val="22"/>
          <w:lang w:val="en-US"/>
        </w:rPr>
        <w:t xml:space="preserve"> shall not be obliged to make any public announcements to intimate the successful Cardholders about the discount under the offer.</w:t>
      </w:r>
      <w:r w:rsidR="008C5917" w:rsidRPr="006C4921">
        <w:rPr>
          <w:rStyle w:val="eop"/>
          <w:color w:val="000000"/>
          <w:sz w:val="22"/>
          <w:szCs w:val="22"/>
        </w:rPr>
        <w:t> </w:t>
      </w:r>
    </w:p>
    <w:p w14:paraId="59D8D2A3" w14:textId="5CF3CBA9" w:rsidR="008C5917" w:rsidRPr="006C4921" w:rsidRDefault="008C5917" w:rsidP="008C5917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This offer is not available beyond the Offer T&amp;Cs as also wherever (1) offers of this kind are prohibited, and (2)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ins w:id="12" w:author="Abhishek Basu" w:date="2025-05-15T12:35:00Z">
        <w:del w:id="13" w:author="Aritra Chakraborty" w:date="2025-06-30T15:45:00Z">
          <w:r w:rsidR="002E56AE" w:rsidDel="0084311C">
            <w:rPr>
              <w:rStyle w:val="normaltextrun"/>
              <w:color w:val="000000"/>
              <w:sz w:val="22"/>
              <w:szCs w:val="22"/>
              <w:lang w:val="en-US"/>
            </w:rPr>
            <w:delText xml:space="preserve"> </w:delText>
          </w:r>
        </w:del>
      </w:ins>
      <w:r w:rsidR="009D2446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has decided against availability of the </w:t>
      </w:r>
      <w:proofErr w:type="gramStart"/>
      <w:r w:rsidRPr="006C4921">
        <w:rPr>
          <w:rStyle w:val="normaltextrun"/>
          <w:color w:val="000000"/>
          <w:sz w:val="22"/>
          <w:szCs w:val="22"/>
          <w:lang w:val="en-US"/>
        </w:rPr>
        <w:t>offer  for</w:t>
      </w:r>
      <w:proofErr w:type="gramEnd"/>
      <w:r w:rsidRPr="006C4921">
        <w:rPr>
          <w:rStyle w:val="normaltextrun"/>
          <w:color w:val="000000"/>
          <w:sz w:val="22"/>
          <w:szCs w:val="22"/>
          <w:lang w:val="en-US"/>
        </w:rPr>
        <w:t xml:space="preserve"> any reason whatsoever.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6E15922D" w14:textId="12473050" w:rsidR="008C5917" w:rsidRPr="006C4921" w:rsidRDefault="008C5917" w:rsidP="008C5917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Both Tata Steel</w:t>
      </w:r>
      <w:r w:rsidR="004E0786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and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r w:rsidR="004E0786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>shall not be in any way liable/responsible for the products purchased. 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266CFB4E" w14:textId="74A32D2A" w:rsidR="008C5917" w:rsidRPr="006C4921" w:rsidRDefault="008C5917" w:rsidP="008C5917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The Cardholder shall indemnify and hold 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5D5EBB">
        <w:rPr>
          <w:rStyle w:val="normaltextrun"/>
          <w:color w:val="000000"/>
          <w:sz w:val="22"/>
          <w:szCs w:val="22"/>
          <w:lang w:val="en-US"/>
        </w:rPr>
        <w:t>, its directors, managers, officer, employees,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and the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r w:rsidR="006A3473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6351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>harmless against all damages, liabilities, costs, expenses, claims, suits and proceedings (including reasonable attorneys fee) that may be suffered by Tata Steel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and the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r w:rsidR="006A3473" w:rsidRPr="006C4921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6351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as a consequence of (i) violation of these terms and conditions, of the terms of user agreement, privacy policy (subject to change) published on the Platform, by Cardholder; (ii) violation of applicable </w:t>
      </w:r>
      <w:r w:rsidRPr="006C4921">
        <w:rPr>
          <w:rStyle w:val="normaltextrun"/>
          <w:color w:val="000000"/>
          <w:sz w:val="22"/>
          <w:szCs w:val="22"/>
          <w:lang w:val="en-US"/>
        </w:rPr>
        <w:lastRenderedPageBreak/>
        <w:t>laws by Cardholder; and (iii) any action or inaction resulting in willful misconduct or negligence on the part of the Cardholder.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3DF193C9" w14:textId="670E4B49" w:rsidR="008C5917" w:rsidRPr="006C4921" w:rsidRDefault="008C5917" w:rsidP="008C5917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 xml:space="preserve">These </w:t>
      </w:r>
      <w:proofErr w:type="gramStart"/>
      <w:r w:rsidR="00A633A0" w:rsidRPr="006C4921">
        <w:rPr>
          <w:rStyle w:val="normaltextrun"/>
          <w:color w:val="000000"/>
          <w:sz w:val="22"/>
          <w:szCs w:val="22"/>
          <w:lang w:val="en-US"/>
        </w:rPr>
        <w:t xml:space="preserve">Additional 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 Terms</w:t>
      </w:r>
      <w:proofErr w:type="gramEnd"/>
      <w:r w:rsidRPr="006C4921">
        <w:rPr>
          <w:rStyle w:val="normaltextrun"/>
          <w:color w:val="000000"/>
          <w:sz w:val="22"/>
          <w:szCs w:val="22"/>
          <w:lang w:val="en-US"/>
        </w:rPr>
        <w:t xml:space="preserve"> and Conditions shall be in addition to and not in substitution / derogation to the Primary Terms and Conditions governing the </w:t>
      </w:r>
      <w:r w:rsidR="00141525">
        <w:rPr>
          <w:rStyle w:val="normaltextrun"/>
          <w:color w:val="000000"/>
          <w:sz w:val="22"/>
          <w:szCs w:val="22"/>
          <w:lang w:val="en-US"/>
        </w:rPr>
        <w:t>c</w:t>
      </w:r>
      <w:r w:rsidR="00BD00C6">
        <w:rPr>
          <w:rStyle w:val="normaltextrun"/>
          <w:color w:val="000000"/>
          <w:sz w:val="22"/>
          <w:szCs w:val="22"/>
          <w:lang w:val="en-US"/>
        </w:rPr>
        <w:t>redit card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, as the case may be, issued by </w:t>
      </w:r>
      <w:r w:rsidR="008C4617">
        <w:rPr>
          <w:rStyle w:val="normaltextrun"/>
          <w:color w:val="000000"/>
          <w:sz w:val="22"/>
          <w:szCs w:val="22"/>
          <w:lang w:val="en-US"/>
        </w:rPr>
        <w:t>Canara Bank</w:t>
      </w:r>
      <w:r w:rsidRPr="006C4921">
        <w:rPr>
          <w:rStyle w:val="normaltextrun"/>
          <w:color w:val="000000"/>
          <w:sz w:val="22"/>
          <w:szCs w:val="22"/>
          <w:lang w:val="en-US"/>
        </w:rPr>
        <w:t xml:space="preserve">. In the event of any contradiction or disparity between the Offer T&amp;Cs and </w:t>
      </w:r>
      <w:proofErr w:type="gramStart"/>
      <w:r w:rsidRPr="006C4921">
        <w:rPr>
          <w:rStyle w:val="normaltextrun"/>
          <w:color w:val="000000"/>
          <w:sz w:val="22"/>
          <w:szCs w:val="22"/>
          <w:lang w:val="en-US"/>
        </w:rPr>
        <w:t xml:space="preserve">the  </w:t>
      </w:r>
      <w:r w:rsidR="00923939">
        <w:rPr>
          <w:rStyle w:val="normaltextrun"/>
          <w:color w:val="000000"/>
          <w:sz w:val="22"/>
          <w:szCs w:val="22"/>
          <w:lang w:val="en-US"/>
        </w:rPr>
        <w:t>Additional</w:t>
      </w:r>
      <w:proofErr w:type="gramEnd"/>
      <w:r w:rsidR="0092393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6C4921">
        <w:rPr>
          <w:rStyle w:val="normaltextrun"/>
          <w:color w:val="000000"/>
          <w:sz w:val="22"/>
          <w:szCs w:val="22"/>
          <w:lang w:val="en-US"/>
        </w:rPr>
        <w:t>Terms and Conditions, Offer T&amp;Cs shall prevail.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77BF658D" w14:textId="77777777" w:rsidR="008C5917" w:rsidRPr="006C4921" w:rsidRDefault="008C5917" w:rsidP="008C5917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Any person availing the offers shall be deemed to have read, understood and accepted these terms and conditions as well as the respective Offer T&amp;Cs.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04A7C2C5" w14:textId="77777777" w:rsidR="008C5917" w:rsidRPr="006C4921" w:rsidRDefault="008C5917" w:rsidP="008C5917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Any dispute in relation to the offer, and/or the terms and conditions shall be subject to the jurisdiction of the courts in Mumbai only.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32E7AC73" w14:textId="77777777" w:rsidR="008C5917" w:rsidRPr="006C4921" w:rsidRDefault="008C5917" w:rsidP="008C5917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6C4921">
        <w:rPr>
          <w:rStyle w:val="normaltextrun"/>
          <w:color w:val="000000"/>
          <w:sz w:val="22"/>
          <w:szCs w:val="22"/>
          <w:lang w:val="en-US"/>
        </w:rPr>
        <w:t>Tata Steel Terms &amp; Conditions, if any, will be additionally applicable to the offers and will be notified separately.</w:t>
      </w:r>
      <w:r w:rsidRPr="006C4921">
        <w:rPr>
          <w:rStyle w:val="eop"/>
          <w:color w:val="000000"/>
          <w:sz w:val="22"/>
          <w:szCs w:val="22"/>
        </w:rPr>
        <w:t> </w:t>
      </w:r>
    </w:p>
    <w:p w14:paraId="5CBC42DA" w14:textId="22651825" w:rsidR="000F6C7F" w:rsidRPr="006C4921" w:rsidRDefault="000F6C7F" w:rsidP="008C5917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6C4921">
        <w:rPr>
          <w:rStyle w:val="eop"/>
          <w:color w:val="000000"/>
          <w:sz w:val="22"/>
          <w:szCs w:val="22"/>
        </w:rPr>
        <w:t xml:space="preserve">The Cardholder shall also remain subject </w:t>
      </w:r>
      <w:r w:rsidR="00175AE9" w:rsidRPr="006C4921">
        <w:rPr>
          <w:rStyle w:val="eop"/>
          <w:color w:val="000000"/>
          <w:sz w:val="22"/>
          <w:szCs w:val="22"/>
        </w:rPr>
        <w:t>to</w:t>
      </w:r>
      <w:r w:rsidRPr="006C4921">
        <w:rPr>
          <w:rStyle w:val="eop"/>
          <w:color w:val="000000"/>
          <w:sz w:val="22"/>
          <w:szCs w:val="22"/>
        </w:rPr>
        <w:t xml:space="preserve"> the terms and conditions of </w:t>
      </w:r>
      <w:hyperlink r:id="rId11" w:history="1">
        <w:r w:rsidRPr="006C4921">
          <w:rPr>
            <w:rStyle w:val="Hyperlink"/>
            <w:b/>
            <w:bCs/>
            <w:sz w:val="22"/>
            <w:szCs w:val="22"/>
            <w:lang w:val="en-US"/>
          </w:rPr>
          <w:t>https://aashiyana.tatasteel.com</w:t>
        </w:r>
      </w:hyperlink>
      <w:r w:rsidRPr="006C4921">
        <w:rPr>
          <w:rStyle w:val="normaltextrun"/>
          <w:b/>
          <w:bCs/>
          <w:sz w:val="22"/>
          <w:szCs w:val="22"/>
          <w:lang w:val="en-US"/>
        </w:rPr>
        <w:t xml:space="preserve">. </w:t>
      </w:r>
      <w:r w:rsidRPr="006C4921">
        <w:rPr>
          <w:rStyle w:val="eop"/>
          <w:color w:val="000000"/>
          <w:sz w:val="22"/>
          <w:szCs w:val="22"/>
        </w:rPr>
        <w:t xml:space="preserve"> </w:t>
      </w:r>
    </w:p>
    <w:p w14:paraId="357FC590" w14:textId="77777777" w:rsidR="007D0009" w:rsidRPr="006C4921" w:rsidRDefault="007D0009">
      <w:pPr>
        <w:rPr>
          <w:rFonts w:ascii="Times New Roman" w:hAnsi="Times New Roman" w:cs="Times New Roman"/>
        </w:rPr>
      </w:pPr>
    </w:p>
    <w:sectPr w:rsidR="007D0009" w:rsidRPr="006C4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29"/>
    <w:multiLevelType w:val="multilevel"/>
    <w:tmpl w:val="3168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E32F6"/>
    <w:multiLevelType w:val="multilevel"/>
    <w:tmpl w:val="65A4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40E28"/>
    <w:multiLevelType w:val="multilevel"/>
    <w:tmpl w:val="9DC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32D89"/>
    <w:multiLevelType w:val="multilevel"/>
    <w:tmpl w:val="5408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3278ED"/>
    <w:multiLevelType w:val="multilevel"/>
    <w:tmpl w:val="EC2A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B57EA5"/>
    <w:multiLevelType w:val="multilevel"/>
    <w:tmpl w:val="C0A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44F93"/>
    <w:multiLevelType w:val="multilevel"/>
    <w:tmpl w:val="1DB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00390D"/>
    <w:multiLevelType w:val="multilevel"/>
    <w:tmpl w:val="D974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767C4E"/>
    <w:multiLevelType w:val="multilevel"/>
    <w:tmpl w:val="12E0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970FA1"/>
    <w:multiLevelType w:val="multilevel"/>
    <w:tmpl w:val="815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D7CDB"/>
    <w:multiLevelType w:val="multilevel"/>
    <w:tmpl w:val="6EA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F44BB4"/>
    <w:multiLevelType w:val="multilevel"/>
    <w:tmpl w:val="094E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216B52"/>
    <w:multiLevelType w:val="multilevel"/>
    <w:tmpl w:val="E77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555F81"/>
    <w:multiLevelType w:val="multilevel"/>
    <w:tmpl w:val="6488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EA180D"/>
    <w:multiLevelType w:val="multilevel"/>
    <w:tmpl w:val="D31A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C44DB7"/>
    <w:multiLevelType w:val="multilevel"/>
    <w:tmpl w:val="53C6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186CA9"/>
    <w:multiLevelType w:val="multilevel"/>
    <w:tmpl w:val="C5C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1C2073"/>
    <w:multiLevelType w:val="multilevel"/>
    <w:tmpl w:val="3D0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452B1B"/>
    <w:multiLevelType w:val="multilevel"/>
    <w:tmpl w:val="D078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CF692D"/>
    <w:multiLevelType w:val="multilevel"/>
    <w:tmpl w:val="70F8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EC373F"/>
    <w:multiLevelType w:val="multilevel"/>
    <w:tmpl w:val="7AD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9C7F4B"/>
    <w:multiLevelType w:val="multilevel"/>
    <w:tmpl w:val="67B6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6632B7"/>
    <w:multiLevelType w:val="multilevel"/>
    <w:tmpl w:val="A534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FC5DBC"/>
    <w:multiLevelType w:val="multilevel"/>
    <w:tmpl w:val="87E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8541F1"/>
    <w:multiLevelType w:val="multilevel"/>
    <w:tmpl w:val="E8B8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A47868"/>
    <w:multiLevelType w:val="multilevel"/>
    <w:tmpl w:val="17D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036528"/>
    <w:multiLevelType w:val="multilevel"/>
    <w:tmpl w:val="F1D6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4306BD"/>
    <w:multiLevelType w:val="multilevel"/>
    <w:tmpl w:val="848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B27454"/>
    <w:multiLevelType w:val="multilevel"/>
    <w:tmpl w:val="34D8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CB18AB"/>
    <w:multiLevelType w:val="multilevel"/>
    <w:tmpl w:val="FF3A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341F7C"/>
    <w:multiLevelType w:val="multilevel"/>
    <w:tmpl w:val="019E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00371D"/>
    <w:multiLevelType w:val="multilevel"/>
    <w:tmpl w:val="0F96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DC96FBC"/>
    <w:multiLevelType w:val="multilevel"/>
    <w:tmpl w:val="A60E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890E0D"/>
    <w:multiLevelType w:val="multilevel"/>
    <w:tmpl w:val="501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DB47FA"/>
    <w:multiLevelType w:val="multilevel"/>
    <w:tmpl w:val="28C0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73145C"/>
    <w:multiLevelType w:val="multilevel"/>
    <w:tmpl w:val="8C5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977CB8"/>
    <w:multiLevelType w:val="multilevel"/>
    <w:tmpl w:val="FEA0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335847"/>
    <w:multiLevelType w:val="multilevel"/>
    <w:tmpl w:val="B3F0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A44769"/>
    <w:multiLevelType w:val="multilevel"/>
    <w:tmpl w:val="8A78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D61E56"/>
    <w:multiLevelType w:val="multilevel"/>
    <w:tmpl w:val="E2A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892E07"/>
    <w:multiLevelType w:val="multilevel"/>
    <w:tmpl w:val="044A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B65649"/>
    <w:multiLevelType w:val="multilevel"/>
    <w:tmpl w:val="C9E4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354ADA"/>
    <w:multiLevelType w:val="multilevel"/>
    <w:tmpl w:val="B506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897A70"/>
    <w:multiLevelType w:val="multilevel"/>
    <w:tmpl w:val="FBEE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ED3555B"/>
    <w:multiLevelType w:val="multilevel"/>
    <w:tmpl w:val="A212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FD3427D"/>
    <w:multiLevelType w:val="multilevel"/>
    <w:tmpl w:val="0EE6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312CB5"/>
    <w:multiLevelType w:val="multilevel"/>
    <w:tmpl w:val="8970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914130"/>
    <w:multiLevelType w:val="multilevel"/>
    <w:tmpl w:val="40F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CCE3204"/>
    <w:multiLevelType w:val="multilevel"/>
    <w:tmpl w:val="17AC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EAC6304"/>
    <w:multiLevelType w:val="multilevel"/>
    <w:tmpl w:val="9B0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1171210">
    <w:abstractNumId w:val="13"/>
  </w:num>
  <w:num w:numId="2" w16cid:durableId="1869760274">
    <w:abstractNumId w:val="21"/>
  </w:num>
  <w:num w:numId="3" w16cid:durableId="991829450">
    <w:abstractNumId w:val="8"/>
  </w:num>
  <w:num w:numId="4" w16cid:durableId="1494251430">
    <w:abstractNumId w:val="38"/>
  </w:num>
  <w:num w:numId="5" w16cid:durableId="1303924868">
    <w:abstractNumId w:val="36"/>
  </w:num>
  <w:num w:numId="6" w16cid:durableId="99227792">
    <w:abstractNumId w:val="35"/>
  </w:num>
  <w:num w:numId="7" w16cid:durableId="1066495118">
    <w:abstractNumId w:val="44"/>
  </w:num>
  <w:num w:numId="8" w16cid:durableId="972949422">
    <w:abstractNumId w:val="17"/>
  </w:num>
  <w:num w:numId="9" w16cid:durableId="31464975">
    <w:abstractNumId w:val="45"/>
  </w:num>
  <w:num w:numId="10" w16cid:durableId="1316371513">
    <w:abstractNumId w:val="3"/>
  </w:num>
  <w:num w:numId="11" w16cid:durableId="1983074774">
    <w:abstractNumId w:val="47"/>
  </w:num>
  <w:num w:numId="12" w16cid:durableId="247615593">
    <w:abstractNumId w:val="5"/>
  </w:num>
  <w:num w:numId="13" w16cid:durableId="1040326765">
    <w:abstractNumId w:val="42"/>
  </w:num>
  <w:num w:numId="14" w16cid:durableId="536501924">
    <w:abstractNumId w:val="34"/>
  </w:num>
  <w:num w:numId="15" w16cid:durableId="2090343710">
    <w:abstractNumId w:val="14"/>
  </w:num>
  <w:num w:numId="16" w16cid:durableId="497306582">
    <w:abstractNumId w:val="31"/>
  </w:num>
  <w:num w:numId="17" w16cid:durableId="289823905">
    <w:abstractNumId w:val="40"/>
  </w:num>
  <w:num w:numId="18" w16cid:durableId="1974098253">
    <w:abstractNumId w:val="19"/>
  </w:num>
  <w:num w:numId="19" w16cid:durableId="1473329659">
    <w:abstractNumId w:val="2"/>
  </w:num>
  <w:num w:numId="20" w16cid:durableId="1138498146">
    <w:abstractNumId w:val="20"/>
  </w:num>
  <w:num w:numId="21" w16cid:durableId="2098363266">
    <w:abstractNumId w:val="37"/>
  </w:num>
  <w:num w:numId="22" w16cid:durableId="197208781">
    <w:abstractNumId w:val="28"/>
  </w:num>
  <w:num w:numId="23" w16cid:durableId="1849829177">
    <w:abstractNumId w:val="1"/>
  </w:num>
  <w:num w:numId="24" w16cid:durableId="1410158846">
    <w:abstractNumId w:val="18"/>
  </w:num>
  <w:num w:numId="25" w16cid:durableId="754208957">
    <w:abstractNumId w:val="30"/>
  </w:num>
  <w:num w:numId="26" w16cid:durableId="1657998357">
    <w:abstractNumId w:val="16"/>
  </w:num>
  <w:num w:numId="27" w16cid:durableId="144863253">
    <w:abstractNumId w:val="22"/>
  </w:num>
  <w:num w:numId="28" w16cid:durableId="607934685">
    <w:abstractNumId w:val="46"/>
  </w:num>
  <w:num w:numId="29" w16cid:durableId="1751274557">
    <w:abstractNumId w:val="32"/>
  </w:num>
  <w:num w:numId="30" w16cid:durableId="1540318881">
    <w:abstractNumId w:val="26"/>
  </w:num>
  <w:num w:numId="31" w16cid:durableId="368994169">
    <w:abstractNumId w:val="39"/>
  </w:num>
  <w:num w:numId="32" w16cid:durableId="1413627075">
    <w:abstractNumId w:val="11"/>
  </w:num>
  <w:num w:numId="33" w16cid:durableId="898439181">
    <w:abstractNumId w:val="23"/>
  </w:num>
  <w:num w:numId="34" w16cid:durableId="66347495">
    <w:abstractNumId w:val="10"/>
  </w:num>
  <w:num w:numId="35" w16cid:durableId="1983190588">
    <w:abstractNumId w:val="6"/>
  </w:num>
  <w:num w:numId="36" w16cid:durableId="416904904">
    <w:abstractNumId w:val="25"/>
  </w:num>
  <w:num w:numId="37" w16cid:durableId="1027296786">
    <w:abstractNumId w:val="12"/>
  </w:num>
  <w:num w:numId="38" w16cid:durableId="1705596659">
    <w:abstractNumId w:val="4"/>
  </w:num>
  <w:num w:numId="39" w16cid:durableId="1623340124">
    <w:abstractNumId w:val="7"/>
  </w:num>
  <w:num w:numId="40" w16cid:durableId="518785845">
    <w:abstractNumId w:val="41"/>
  </w:num>
  <w:num w:numId="41" w16cid:durableId="2035954174">
    <w:abstractNumId w:val="9"/>
  </w:num>
  <w:num w:numId="42" w16cid:durableId="1886022294">
    <w:abstractNumId w:val="27"/>
  </w:num>
  <w:num w:numId="43" w16cid:durableId="656809924">
    <w:abstractNumId w:val="49"/>
  </w:num>
  <w:num w:numId="44" w16cid:durableId="986519062">
    <w:abstractNumId w:val="24"/>
  </w:num>
  <w:num w:numId="45" w16cid:durableId="1267805732">
    <w:abstractNumId w:val="0"/>
  </w:num>
  <w:num w:numId="46" w16cid:durableId="1555582913">
    <w:abstractNumId w:val="43"/>
  </w:num>
  <w:num w:numId="47" w16cid:durableId="1133518452">
    <w:abstractNumId w:val="29"/>
  </w:num>
  <w:num w:numId="48" w16cid:durableId="1921938294">
    <w:abstractNumId w:val="15"/>
  </w:num>
  <w:num w:numId="49" w16cid:durableId="1191845299">
    <w:abstractNumId w:val="48"/>
  </w:num>
  <w:num w:numId="50" w16cid:durableId="1932011240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tra Chakraborty">
    <w15:presenceInfo w15:providerId="AD" w15:userId="S::806315@tatasteel.com::70964a9c-29a5-4994-9eaa-dede3dd895cb"/>
  </w15:person>
  <w15:person w15:author="Avineesh Arora">
    <w15:presenceInfo w15:providerId="AD" w15:userId="S::806450@tatasteel.com::1719c693-6575-49f2-b19d-c78e09356be1"/>
  </w15:person>
  <w15:person w15:author="Abhishek Basu">
    <w15:presenceInfo w15:providerId="AD" w15:userId="S::808289@tatasteel.com::01738f1a-460f-4caa-a493-ec4dd14698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17"/>
    <w:rsid w:val="00005D43"/>
    <w:rsid w:val="00011168"/>
    <w:rsid w:val="00011269"/>
    <w:rsid w:val="000352D3"/>
    <w:rsid w:val="00054B26"/>
    <w:rsid w:val="0006241E"/>
    <w:rsid w:val="000702C6"/>
    <w:rsid w:val="000A0103"/>
    <w:rsid w:val="000C6526"/>
    <w:rsid w:val="000F6C7F"/>
    <w:rsid w:val="0011466E"/>
    <w:rsid w:val="00114DE1"/>
    <w:rsid w:val="00140B62"/>
    <w:rsid w:val="00141525"/>
    <w:rsid w:val="0015389E"/>
    <w:rsid w:val="00175AE9"/>
    <w:rsid w:val="0018065A"/>
    <w:rsid w:val="00195276"/>
    <w:rsid w:val="001B0121"/>
    <w:rsid w:val="001C5E9C"/>
    <w:rsid w:val="001E1A8B"/>
    <w:rsid w:val="0026294E"/>
    <w:rsid w:val="002859C6"/>
    <w:rsid w:val="00291DB4"/>
    <w:rsid w:val="002A5D52"/>
    <w:rsid w:val="002B29D5"/>
    <w:rsid w:val="002C0350"/>
    <w:rsid w:val="002D029E"/>
    <w:rsid w:val="002D1D2A"/>
    <w:rsid w:val="002E56AE"/>
    <w:rsid w:val="00305E32"/>
    <w:rsid w:val="0031348B"/>
    <w:rsid w:val="00316BF8"/>
    <w:rsid w:val="00333A19"/>
    <w:rsid w:val="0034517F"/>
    <w:rsid w:val="0036486F"/>
    <w:rsid w:val="003804FE"/>
    <w:rsid w:val="00395F3F"/>
    <w:rsid w:val="003D442E"/>
    <w:rsid w:val="003F51A4"/>
    <w:rsid w:val="00434427"/>
    <w:rsid w:val="00437EF4"/>
    <w:rsid w:val="00471F64"/>
    <w:rsid w:val="00472866"/>
    <w:rsid w:val="004865DD"/>
    <w:rsid w:val="004B04BA"/>
    <w:rsid w:val="004B1B00"/>
    <w:rsid w:val="004C50CF"/>
    <w:rsid w:val="004C7146"/>
    <w:rsid w:val="004D4E0A"/>
    <w:rsid w:val="004E0786"/>
    <w:rsid w:val="004E1E74"/>
    <w:rsid w:val="00550ED5"/>
    <w:rsid w:val="00564DD4"/>
    <w:rsid w:val="00565A40"/>
    <w:rsid w:val="005664E4"/>
    <w:rsid w:val="00585BA6"/>
    <w:rsid w:val="005A052D"/>
    <w:rsid w:val="005B0D05"/>
    <w:rsid w:val="005D5EBB"/>
    <w:rsid w:val="005D6BA1"/>
    <w:rsid w:val="005E1438"/>
    <w:rsid w:val="00633523"/>
    <w:rsid w:val="0064083C"/>
    <w:rsid w:val="00654CC1"/>
    <w:rsid w:val="0066713E"/>
    <w:rsid w:val="006709A0"/>
    <w:rsid w:val="00695002"/>
    <w:rsid w:val="00696417"/>
    <w:rsid w:val="006A1858"/>
    <w:rsid w:val="006A3473"/>
    <w:rsid w:val="006B067B"/>
    <w:rsid w:val="006B1D83"/>
    <w:rsid w:val="006C0B78"/>
    <w:rsid w:val="006C3ED9"/>
    <w:rsid w:val="006C4921"/>
    <w:rsid w:val="006D386D"/>
    <w:rsid w:val="006D735E"/>
    <w:rsid w:val="0071440D"/>
    <w:rsid w:val="00724037"/>
    <w:rsid w:val="00751532"/>
    <w:rsid w:val="007541EA"/>
    <w:rsid w:val="00777709"/>
    <w:rsid w:val="007A1E7E"/>
    <w:rsid w:val="007A3BC8"/>
    <w:rsid w:val="007B080C"/>
    <w:rsid w:val="007D0009"/>
    <w:rsid w:val="007E4DAB"/>
    <w:rsid w:val="007F2C98"/>
    <w:rsid w:val="007F3B9D"/>
    <w:rsid w:val="00803655"/>
    <w:rsid w:val="00812321"/>
    <w:rsid w:val="0084311C"/>
    <w:rsid w:val="00855E77"/>
    <w:rsid w:val="00862601"/>
    <w:rsid w:val="008A0D34"/>
    <w:rsid w:val="008C33E3"/>
    <w:rsid w:val="008C4617"/>
    <w:rsid w:val="008C4A1C"/>
    <w:rsid w:val="008C5917"/>
    <w:rsid w:val="008C5E76"/>
    <w:rsid w:val="008C6626"/>
    <w:rsid w:val="008E3B4D"/>
    <w:rsid w:val="0091500E"/>
    <w:rsid w:val="00920531"/>
    <w:rsid w:val="00920CF6"/>
    <w:rsid w:val="00923939"/>
    <w:rsid w:val="00945658"/>
    <w:rsid w:val="0094568B"/>
    <w:rsid w:val="0095188C"/>
    <w:rsid w:val="009537E3"/>
    <w:rsid w:val="0098224D"/>
    <w:rsid w:val="009D2446"/>
    <w:rsid w:val="009F12B5"/>
    <w:rsid w:val="00A3746D"/>
    <w:rsid w:val="00A50EC0"/>
    <w:rsid w:val="00A568C7"/>
    <w:rsid w:val="00A633A0"/>
    <w:rsid w:val="00A6351E"/>
    <w:rsid w:val="00AA31E2"/>
    <w:rsid w:val="00AB0F77"/>
    <w:rsid w:val="00AB5380"/>
    <w:rsid w:val="00AE7290"/>
    <w:rsid w:val="00AF0609"/>
    <w:rsid w:val="00AF2FFA"/>
    <w:rsid w:val="00B21E3B"/>
    <w:rsid w:val="00B26CB3"/>
    <w:rsid w:val="00B80344"/>
    <w:rsid w:val="00B83F71"/>
    <w:rsid w:val="00B866DC"/>
    <w:rsid w:val="00B96578"/>
    <w:rsid w:val="00BA06DD"/>
    <w:rsid w:val="00BD00C6"/>
    <w:rsid w:val="00BD1038"/>
    <w:rsid w:val="00BD1A33"/>
    <w:rsid w:val="00BE4A70"/>
    <w:rsid w:val="00C22ADB"/>
    <w:rsid w:val="00C237BB"/>
    <w:rsid w:val="00C37D53"/>
    <w:rsid w:val="00C63A7B"/>
    <w:rsid w:val="00C73F67"/>
    <w:rsid w:val="00CB5EB5"/>
    <w:rsid w:val="00CC2FF7"/>
    <w:rsid w:val="00CD2907"/>
    <w:rsid w:val="00CE601B"/>
    <w:rsid w:val="00D0177F"/>
    <w:rsid w:val="00D40CFF"/>
    <w:rsid w:val="00D60758"/>
    <w:rsid w:val="00D73A73"/>
    <w:rsid w:val="00DB71DC"/>
    <w:rsid w:val="00DD2C96"/>
    <w:rsid w:val="00E0595D"/>
    <w:rsid w:val="00E115A7"/>
    <w:rsid w:val="00E1211B"/>
    <w:rsid w:val="00E26C6D"/>
    <w:rsid w:val="00E4246A"/>
    <w:rsid w:val="00E44C87"/>
    <w:rsid w:val="00F146E5"/>
    <w:rsid w:val="00F20A9E"/>
    <w:rsid w:val="00F33014"/>
    <w:rsid w:val="00F50857"/>
    <w:rsid w:val="00F83CB2"/>
    <w:rsid w:val="00F84AF3"/>
    <w:rsid w:val="00F85C75"/>
    <w:rsid w:val="00FC250B"/>
    <w:rsid w:val="00FD7028"/>
    <w:rsid w:val="00F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7481"/>
  <w15:chartTrackingRefBased/>
  <w15:docId w15:val="{CAC75892-441B-4C58-8BDE-416270CD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C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8C5917"/>
  </w:style>
  <w:style w:type="character" w:customStyle="1" w:styleId="eop">
    <w:name w:val="eop"/>
    <w:basedOn w:val="DefaultParagraphFont"/>
    <w:rsid w:val="008C5917"/>
  </w:style>
  <w:style w:type="character" w:styleId="CommentReference">
    <w:name w:val="annotation reference"/>
    <w:basedOn w:val="DefaultParagraphFont"/>
    <w:uiPriority w:val="99"/>
    <w:semiHidden/>
    <w:unhideWhenUsed/>
    <w:rsid w:val="00195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2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4B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6C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C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shiyana.tatasteel.com" TargetMode="Externa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ashiyana.tatasteel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aashiyana.tatastee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ashiyana.tatastee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71ed7-6d72-4713-948a-c23403a154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E79F4E8238D4488F4B83EC0BB8089" ma:contentTypeVersion="18" ma:contentTypeDescription="Create a new document." ma:contentTypeScope="" ma:versionID="9a9d9a8cc786d4a982cea8bb3903d80e">
  <xsd:schema xmlns:xsd="http://www.w3.org/2001/XMLSchema" xmlns:xs="http://www.w3.org/2001/XMLSchema" xmlns:p="http://schemas.microsoft.com/office/2006/metadata/properties" xmlns:ns3="f5771ed7-6d72-4713-948a-c23403a1547d" xmlns:ns4="fe82b9c0-92bc-4f5a-a231-82fcc32de661" targetNamespace="http://schemas.microsoft.com/office/2006/metadata/properties" ma:root="true" ma:fieldsID="18231eb3f779e5d66698afa6983bff3a" ns3:_="" ns4:_="">
    <xsd:import namespace="f5771ed7-6d72-4713-948a-c23403a1547d"/>
    <xsd:import namespace="fe82b9c0-92bc-4f5a-a231-82fcc32de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1ed7-6d72-4713-948a-c23403a15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2b9c0-92bc-4f5a-a231-82fcc32d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36483-3F0D-4629-8DA0-E026449C9DDA}">
  <ds:schemaRefs>
    <ds:schemaRef ds:uri="http://schemas.microsoft.com/office/2006/metadata/properties"/>
    <ds:schemaRef ds:uri="http://schemas.microsoft.com/office/infopath/2007/PartnerControls"/>
    <ds:schemaRef ds:uri="f5771ed7-6d72-4713-948a-c23403a1547d"/>
  </ds:schemaRefs>
</ds:datastoreItem>
</file>

<file path=customXml/itemProps2.xml><?xml version="1.0" encoding="utf-8"?>
<ds:datastoreItem xmlns:ds="http://schemas.openxmlformats.org/officeDocument/2006/customXml" ds:itemID="{17DF0A87-A3BC-42E5-AFFA-01E36348E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71ed7-6d72-4713-948a-c23403a1547d"/>
    <ds:schemaRef ds:uri="fe82b9c0-92bc-4f5a-a231-82fcc32de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38CA7-C31A-48AD-9B70-E65997C05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Avineesh Arora</dc:creator>
  <cp:keywords/>
  <dc:description/>
  <cp:lastModifiedBy>Avineesh Arora</cp:lastModifiedBy>
  <cp:revision>3</cp:revision>
  <dcterms:created xsi:type="dcterms:W3CDTF">2025-06-30T10:56:00Z</dcterms:created>
  <dcterms:modified xsi:type="dcterms:W3CDTF">2025-06-30T11:27:00Z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50afb6-ab6e-4e8b-96b5-6e00ab52e29e_Enabled">
    <vt:lpwstr>true</vt:lpwstr>
  </property>
  <property fmtid="{D5CDD505-2E9C-101B-9397-08002B2CF9AE}" pid="3" name="MSIP_Label_2f50afb6-ab6e-4e8b-96b5-6e00ab52e29e_SetDate">
    <vt:lpwstr>2025-03-07T12:37:50Z</vt:lpwstr>
  </property>
  <property fmtid="{D5CDD505-2E9C-101B-9397-08002B2CF9AE}" pid="4" name="MSIP_Label_2f50afb6-ab6e-4e8b-96b5-6e00ab52e29e_Method">
    <vt:lpwstr>Standard</vt:lpwstr>
  </property>
  <property fmtid="{D5CDD505-2E9C-101B-9397-08002B2CF9AE}" pid="5" name="MSIP_Label_2f50afb6-ab6e-4e8b-96b5-6e00ab52e29e_Name">
    <vt:lpwstr>2f50afb6-ab6e-4e8b-96b5-6e00ab52e29e</vt:lpwstr>
  </property>
  <property fmtid="{D5CDD505-2E9C-101B-9397-08002B2CF9AE}" pid="6" name="MSIP_Label_2f50afb6-ab6e-4e8b-96b5-6e00ab52e29e_SiteId">
    <vt:lpwstr>f35425af-4755-4e0c-b1bb-b3cb9f1c6afd</vt:lpwstr>
  </property>
  <property fmtid="{D5CDD505-2E9C-101B-9397-08002B2CF9AE}" pid="7" name="MSIP_Label_2f50afb6-ab6e-4e8b-96b5-6e00ab52e29e_ActionId">
    <vt:lpwstr>cdcc2131-5be3-4c0c-bc4e-88c0e3095643</vt:lpwstr>
  </property>
  <property fmtid="{D5CDD505-2E9C-101B-9397-08002B2CF9AE}" pid="8" name="MSIP_Label_2f50afb6-ab6e-4e8b-96b5-6e00ab52e29e_ContentBits">
    <vt:lpwstr>0</vt:lpwstr>
  </property>
  <property fmtid="{D5CDD505-2E9C-101B-9397-08002B2CF9AE}" pid="9" name="ContentTypeId">
    <vt:lpwstr>0x0101000ADE79F4E8238D4488F4B83EC0BB8089</vt:lpwstr>
  </property>
</Properties>
</file>